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ADC87" w14:textId="1831B145" w:rsidR="00DA1D3B" w:rsidRPr="0075045F" w:rsidRDefault="00420091" w:rsidP="001C50E2">
      <w:pPr>
        <w:pStyle w:val="AralkYok"/>
        <w:jc w:val="center"/>
        <w:rPr>
          <w:rFonts w:cstheme="minorHAnsi"/>
          <w:sz w:val="18"/>
          <w:szCs w:val="18"/>
        </w:rPr>
      </w:pPr>
      <w:r w:rsidRPr="0075045F">
        <w:rPr>
          <w:rFonts w:cstheme="minorHAnsi"/>
          <w:sz w:val="18"/>
          <w:szCs w:val="18"/>
        </w:rPr>
        <w:t>T.C.</w:t>
      </w:r>
    </w:p>
    <w:p w14:paraId="77F62A17" w14:textId="1FEB544D" w:rsidR="00420091" w:rsidRPr="00E55649" w:rsidRDefault="00420091" w:rsidP="001C50E2">
      <w:pPr>
        <w:pStyle w:val="AralkYok"/>
        <w:jc w:val="center"/>
        <w:rPr>
          <w:rFonts w:cstheme="minorHAnsi"/>
          <w:sz w:val="18"/>
          <w:szCs w:val="18"/>
        </w:rPr>
      </w:pPr>
      <w:r w:rsidRPr="00E55649">
        <w:rPr>
          <w:rFonts w:cstheme="minorHAnsi"/>
          <w:sz w:val="18"/>
          <w:szCs w:val="18"/>
        </w:rPr>
        <w:t>ÇINARCIK KAYMAKAMLIĞI</w:t>
      </w:r>
    </w:p>
    <w:p w14:paraId="220DC605" w14:textId="5326B4E7" w:rsidR="00420091" w:rsidRPr="00E55649" w:rsidRDefault="00420091" w:rsidP="001C50E2">
      <w:pPr>
        <w:pStyle w:val="AralkYok"/>
        <w:jc w:val="center"/>
        <w:rPr>
          <w:rFonts w:cstheme="minorHAnsi"/>
          <w:sz w:val="18"/>
          <w:szCs w:val="18"/>
        </w:rPr>
      </w:pPr>
      <w:r w:rsidRPr="00E55649">
        <w:rPr>
          <w:rFonts w:cstheme="minorHAnsi"/>
          <w:sz w:val="18"/>
          <w:szCs w:val="18"/>
        </w:rPr>
        <w:t>İlçe Milli Eğitim Müdürlüğü</w:t>
      </w:r>
    </w:p>
    <w:p w14:paraId="2C223DD9" w14:textId="2AFE04B4" w:rsidR="000A6A47" w:rsidRPr="00E55649" w:rsidRDefault="00DE3B05" w:rsidP="00883C9A">
      <w:pPr>
        <w:pStyle w:val="AralkYok"/>
        <w:jc w:val="center"/>
        <w:rPr>
          <w:rFonts w:cstheme="minorHAnsi"/>
          <w:sz w:val="18"/>
          <w:szCs w:val="18"/>
        </w:rPr>
      </w:pPr>
      <w:bookmarkStart w:id="0" w:name="_Hlk85022814"/>
      <w:r>
        <w:rPr>
          <w:rFonts w:cstheme="minorHAnsi"/>
          <w:sz w:val="18"/>
          <w:szCs w:val="18"/>
        </w:rPr>
        <w:t xml:space="preserve">Çınarcık Füruzan </w:t>
      </w:r>
      <w:proofErr w:type="spellStart"/>
      <w:r>
        <w:rPr>
          <w:rFonts w:cstheme="minorHAnsi"/>
          <w:sz w:val="18"/>
          <w:szCs w:val="18"/>
        </w:rPr>
        <w:t>Kınal</w:t>
      </w:r>
      <w:proofErr w:type="spellEnd"/>
      <w:r>
        <w:rPr>
          <w:rFonts w:cstheme="minorHAnsi"/>
          <w:sz w:val="18"/>
          <w:szCs w:val="18"/>
        </w:rPr>
        <w:t xml:space="preserve"> İlkokul</w:t>
      </w:r>
      <w:r w:rsidRPr="00E55649">
        <w:rPr>
          <w:rFonts w:cstheme="minorHAnsi"/>
          <w:sz w:val="18"/>
          <w:szCs w:val="18"/>
        </w:rPr>
        <w:t xml:space="preserve"> </w:t>
      </w:r>
      <w:r w:rsidR="00420091" w:rsidRPr="00E55649">
        <w:rPr>
          <w:rFonts w:cstheme="minorHAnsi"/>
          <w:sz w:val="18"/>
          <w:szCs w:val="18"/>
        </w:rPr>
        <w:t>Kantin İşletme</w:t>
      </w:r>
      <w:r w:rsidR="00A44397" w:rsidRPr="00E55649">
        <w:rPr>
          <w:rFonts w:cstheme="minorHAnsi"/>
          <w:sz w:val="18"/>
          <w:szCs w:val="18"/>
        </w:rPr>
        <w:t xml:space="preserve"> </w:t>
      </w:r>
      <w:r w:rsidR="00420091" w:rsidRPr="00E55649">
        <w:rPr>
          <w:rFonts w:cstheme="minorHAnsi"/>
          <w:sz w:val="18"/>
          <w:szCs w:val="18"/>
        </w:rPr>
        <w:t>Kiralama İşi İhale İlanı</w:t>
      </w:r>
      <w:bookmarkEnd w:id="0"/>
    </w:p>
    <w:p w14:paraId="3EF6401A" w14:textId="77777777" w:rsidR="0075045F" w:rsidRPr="00E55649" w:rsidRDefault="0075045F" w:rsidP="0075045F">
      <w:pPr>
        <w:pStyle w:val="AralkYok"/>
        <w:jc w:val="center"/>
        <w:rPr>
          <w:rFonts w:cstheme="minorHAnsi"/>
          <w:sz w:val="18"/>
          <w:szCs w:val="18"/>
        </w:rPr>
      </w:pPr>
    </w:p>
    <w:p w14:paraId="736DB890" w14:textId="2C9C1BF6" w:rsidR="00645E25" w:rsidRPr="00E55649" w:rsidRDefault="00420091" w:rsidP="001C50E2">
      <w:pPr>
        <w:pStyle w:val="AralkYok"/>
        <w:jc w:val="both"/>
        <w:rPr>
          <w:rFonts w:cstheme="minorHAnsi"/>
          <w:sz w:val="18"/>
          <w:szCs w:val="18"/>
        </w:rPr>
      </w:pPr>
      <w:r w:rsidRPr="00E55649">
        <w:rPr>
          <w:rFonts w:cstheme="minorHAnsi"/>
          <w:b/>
          <w:bCs/>
          <w:sz w:val="18"/>
          <w:szCs w:val="18"/>
          <w:u w:val="single"/>
        </w:rPr>
        <w:t>Madde-1:</w:t>
      </w:r>
      <w:r w:rsidRPr="00E55649">
        <w:rPr>
          <w:rFonts w:cstheme="minorHAnsi"/>
          <w:sz w:val="18"/>
          <w:szCs w:val="18"/>
        </w:rPr>
        <w:t xml:space="preserve"> </w:t>
      </w:r>
      <w:r w:rsidR="00DA1D3B" w:rsidRPr="00E55649">
        <w:rPr>
          <w:rFonts w:cstheme="minorHAnsi"/>
          <w:sz w:val="18"/>
          <w:szCs w:val="18"/>
        </w:rPr>
        <w:t>Aşağıda ismi, yeri, geçici teminatı ve öğrenci sayısı yazılı okul kantini 2886 Sayılı Devlet İhale Kanunu’nun ve 51 (g) bendine göre Pazarlık Usulüyle yazılı teklif almak ve bedel üzerinde anlaşmak suretiyle ihale edilecektir. İstekliler yapmış oldukları teklife bağlı olmakla birlikte teklif edilen bedelin üstüne çıkabilecektir.</w:t>
      </w:r>
    </w:p>
    <w:p w14:paraId="5874A4BB" w14:textId="7BE97771" w:rsidR="00D327BB" w:rsidRPr="00E55649" w:rsidRDefault="00D327BB" w:rsidP="001C50E2">
      <w:pPr>
        <w:pStyle w:val="AralkYok"/>
        <w:jc w:val="both"/>
        <w:rPr>
          <w:rFonts w:cstheme="minorHAnsi"/>
          <w:sz w:val="18"/>
          <w:szCs w:val="18"/>
          <w:shd w:val="clear" w:color="auto" w:fill="FFFFFF"/>
          <w:lang w:eastAsia="tr-TR" w:bidi="tr-TR"/>
        </w:rPr>
      </w:pPr>
      <w:r w:rsidRPr="00E55649">
        <w:rPr>
          <w:rFonts w:cstheme="minorHAnsi"/>
          <w:b/>
          <w:bCs/>
          <w:sz w:val="18"/>
          <w:szCs w:val="18"/>
          <w:u w:val="single"/>
          <w:lang w:eastAsia="tr-TR" w:bidi="tr-TR"/>
        </w:rPr>
        <w:t>Madde-2:</w:t>
      </w:r>
      <w:r w:rsidRPr="00E55649">
        <w:rPr>
          <w:rFonts w:cstheme="minorHAnsi"/>
          <w:sz w:val="18"/>
          <w:szCs w:val="18"/>
          <w:lang w:eastAsia="tr-TR" w:bidi="tr-TR"/>
        </w:rPr>
        <w:t xml:space="preserve"> İdare, </w:t>
      </w:r>
      <w:r w:rsidRPr="00E55649">
        <w:rPr>
          <w:rStyle w:val="Gvdemetni212ptKalnDeil"/>
          <w:rFonts w:asciiTheme="minorHAnsi" w:eastAsiaTheme="minorHAnsi" w:hAnsiTheme="minorHAnsi" w:cstheme="minorHAnsi"/>
          <w:b w:val="0"/>
          <w:bCs w:val="0"/>
          <w:color w:val="auto"/>
          <w:sz w:val="18"/>
          <w:szCs w:val="18"/>
        </w:rPr>
        <w:t xml:space="preserve">ihaleyi </w:t>
      </w:r>
      <w:r w:rsidRPr="00E55649">
        <w:rPr>
          <w:rFonts w:cstheme="minorHAnsi"/>
          <w:sz w:val="18"/>
          <w:szCs w:val="18"/>
          <w:lang w:eastAsia="tr-TR" w:bidi="tr-TR"/>
        </w:rPr>
        <w:t xml:space="preserve">yapıp </w:t>
      </w:r>
      <w:r w:rsidRPr="00E55649">
        <w:rPr>
          <w:rStyle w:val="Gvdemetni212ptKalnDeil"/>
          <w:rFonts w:asciiTheme="minorHAnsi" w:eastAsiaTheme="minorHAnsi" w:hAnsiTheme="minorHAnsi" w:cstheme="minorHAnsi"/>
          <w:b w:val="0"/>
          <w:bCs w:val="0"/>
          <w:color w:val="auto"/>
          <w:sz w:val="18"/>
          <w:szCs w:val="18"/>
        </w:rPr>
        <w:t xml:space="preserve">yapmamakta </w:t>
      </w:r>
      <w:r w:rsidRPr="00E55649">
        <w:rPr>
          <w:rFonts w:cstheme="minorHAnsi"/>
          <w:sz w:val="18"/>
          <w:szCs w:val="18"/>
          <w:lang w:eastAsia="tr-TR" w:bidi="tr-TR"/>
        </w:rPr>
        <w:t xml:space="preserve">serbesttir. Gerektiği durumda, ihaleyi </w:t>
      </w:r>
      <w:r w:rsidRPr="00E55649">
        <w:rPr>
          <w:rStyle w:val="Gvdemetni212ptKalnDeil"/>
          <w:rFonts w:asciiTheme="minorHAnsi" w:eastAsiaTheme="minorHAnsi" w:hAnsiTheme="minorHAnsi" w:cstheme="minorHAnsi"/>
          <w:b w:val="0"/>
          <w:bCs w:val="0"/>
          <w:color w:val="auto"/>
          <w:sz w:val="18"/>
          <w:szCs w:val="18"/>
        </w:rPr>
        <w:t>fesih edebilir.</w:t>
      </w:r>
    </w:p>
    <w:p w14:paraId="4D3AFC5E" w14:textId="46982A67" w:rsidR="00645E25" w:rsidRPr="00E55649" w:rsidRDefault="00420091" w:rsidP="001C50E2">
      <w:pPr>
        <w:pStyle w:val="AralkYok"/>
        <w:jc w:val="both"/>
        <w:rPr>
          <w:rFonts w:cstheme="minorHAnsi"/>
          <w:sz w:val="18"/>
          <w:szCs w:val="18"/>
        </w:rPr>
      </w:pPr>
      <w:r w:rsidRPr="00E55649">
        <w:rPr>
          <w:rFonts w:cstheme="minorHAnsi"/>
          <w:b/>
          <w:bCs/>
          <w:sz w:val="18"/>
          <w:szCs w:val="18"/>
          <w:u w:val="single"/>
        </w:rPr>
        <w:t>Madde-</w:t>
      </w:r>
      <w:r w:rsidR="00D327BB" w:rsidRPr="00E55649">
        <w:rPr>
          <w:rFonts w:cstheme="minorHAnsi"/>
          <w:b/>
          <w:bCs/>
          <w:sz w:val="18"/>
          <w:szCs w:val="18"/>
          <w:u w:val="single"/>
        </w:rPr>
        <w:t>3</w:t>
      </w:r>
      <w:r w:rsidRPr="00E55649">
        <w:rPr>
          <w:rFonts w:cstheme="minorHAnsi"/>
          <w:b/>
          <w:bCs/>
          <w:sz w:val="18"/>
          <w:szCs w:val="18"/>
          <w:u w:val="single"/>
        </w:rPr>
        <w:t>:</w:t>
      </w:r>
      <w:r w:rsidRPr="00E55649">
        <w:rPr>
          <w:rFonts w:cstheme="minorHAnsi"/>
          <w:sz w:val="18"/>
          <w:szCs w:val="18"/>
        </w:rPr>
        <w:t xml:space="preserve"> </w:t>
      </w:r>
      <w:r w:rsidR="00DA1D3B" w:rsidRPr="00E55649">
        <w:rPr>
          <w:rFonts w:cstheme="minorHAnsi"/>
          <w:sz w:val="18"/>
          <w:szCs w:val="18"/>
        </w:rPr>
        <w:t>İhale aşağıda belirtilen tarih</w:t>
      </w:r>
      <w:r w:rsidR="00C31E62" w:rsidRPr="00E55649">
        <w:rPr>
          <w:rFonts w:cstheme="minorHAnsi"/>
          <w:sz w:val="18"/>
          <w:szCs w:val="18"/>
        </w:rPr>
        <w:t xml:space="preserve">, </w:t>
      </w:r>
      <w:r w:rsidR="00DA1D3B" w:rsidRPr="00E55649">
        <w:rPr>
          <w:rFonts w:cstheme="minorHAnsi"/>
          <w:sz w:val="18"/>
          <w:szCs w:val="18"/>
        </w:rPr>
        <w:t>saat</w:t>
      </w:r>
      <w:r w:rsidR="00C31E62" w:rsidRPr="00E55649">
        <w:rPr>
          <w:rFonts w:cstheme="minorHAnsi"/>
          <w:sz w:val="18"/>
          <w:szCs w:val="18"/>
        </w:rPr>
        <w:t xml:space="preserve"> ve yerde</w:t>
      </w:r>
      <w:r w:rsidR="00DA1D3B" w:rsidRPr="00E55649">
        <w:rPr>
          <w:rFonts w:cstheme="minorHAnsi"/>
          <w:sz w:val="18"/>
          <w:szCs w:val="18"/>
        </w:rPr>
        <w:t xml:space="preserve"> yapılacaktır.</w:t>
      </w:r>
    </w:p>
    <w:p w14:paraId="6C20BDB3" w14:textId="569F911A" w:rsidR="006E3A2A" w:rsidRPr="00E55649" w:rsidRDefault="00FE0056" w:rsidP="001C50E2">
      <w:pPr>
        <w:pStyle w:val="AralkYok"/>
        <w:jc w:val="both"/>
        <w:rPr>
          <w:rFonts w:cstheme="minorHAnsi"/>
          <w:sz w:val="18"/>
          <w:szCs w:val="18"/>
          <w:shd w:val="clear" w:color="auto" w:fill="FFFFFF"/>
          <w:lang w:eastAsia="tr-TR" w:bidi="tr-TR"/>
        </w:rPr>
      </w:pPr>
      <w:r w:rsidRPr="00E55649">
        <w:rPr>
          <w:rFonts w:cstheme="minorHAnsi"/>
          <w:b/>
          <w:bCs/>
          <w:sz w:val="18"/>
          <w:szCs w:val="18"/>
          <w:u w:val="single"/>
          <w:lang w:eastAsia="tr-TR" w:bidi="tr-TR"/>
        </w:rPr>
        <w:t>Madde-</w:t>
      </w:r>
      <w:r w:rsidR="007772F5" w:rsidRPr="00E55649">
        <w:rPr>
          <w:rFonts w:cstheme="minorHAnsi"/>
          <w:b/>
          <w:bCs/>
          <w:sz w:val="18"/>
          <w:szCs w:val="18"/>
          <w:u w:val="single"/>
          <w:lang w:eastAsia="tr-TR" w:bidi="tr-TR"/>
        </w:rPr>
        <w:t>4</w:t>
      </w:r>
      <w:r w:rsidRPr="00E55649">
        <w:rPr>
          <w:rFonts w:cstheme="minorHAnsi"/>
          <w:b/>
          <w:bCs/>
          <w:sz w:val="18"/>
          <w:szCs w:val="18"/>
          <w:u w:val="single"/>
          <w:lang w:eastAsia="tr-TR" w:bidi="tr-TR"/>
        </w:rPr>
        <w:t>:</w:t>
      </w:r>
      <w:r w:rsidRPr="00E55649">
        <w:rPr>
          <w:rFonts w:cstheme="minorHAnsi"/>
          <w:sz w:val="18"/>
          <w:szCs w:val="18"/>
          <w:lang w:eastAsia="tr-TR" w:bidi="tr-TR"/>
        </w:rPr>
        <w:t xml:space="preserve"> İhale için tespit olunan </w:t>
      </w:r>
      <w:r w:rsidRPr="00E55649">
        <w:rPr>
          <w:rStyle w:val="Gvdemetni212ptKalnDeil"/>
          <w:rFonts w:asciiTheme="minorHAnsi" w:eastAsiaTheme="minorHAnsi" w:hAnsiTheme="minorHAnsi" w:cstheme="minorHAnsi"/>
          <w:b w:val="0"/>
          <w:bCs w:val="0"/>
          <w:color w:val="auto"/>
          <w:sz w:val="18"/>
          <w:szCs w:val="18"/>
        </w:rPr>
        <w:t xml:space="preserve">tarih, </w:t>
      </w:r>
      <w:r w:rsidRPr="00E55649">
        <w:rPr>
          <w:rFonts w:cstheme="minorHAnsi"/>
          <w:sz w:val="18"/>
          <w:szCs w:val="18"/>
          <w:lang w:eastAsia="tr-TR" w:bidi="tr-TR"/>
        </w:rPr>
        <w:t xml:space="preserve">tatil gününe </w:t>
      </w:r>
      <w:r w:rsidRPr="00E55649">
        <w:rPr>
          <w:rStyle w:val="Gvdemetni212ptKalnDeil"/>
          <w:rFonts w:asciiTheme="minorHAnsi" w:eastAsiaTheme="minorHAnsi" w:hAnsiTheme="minorHAnsi" w:cstheme="minorHAnsi"/>
          <w:b w:val="0"/>
          <w:bCs w:val="0"/>
          <w:color w:val="auto"/>
          <w:sz w:val="18"/>
          <w:szCs w:val="18"/>
        </w:rPr>
        <w:t xml:space="preserve">rastlamışsa; ihale, </w:t>
      </w:r>
      <w:r w:rsidRPr="00E55649">
        <w:rPr>
          <w:rFonts w:cstheme="minorHAnsi"/>
          <w:sz w:val="18"/>
          <w:szCs w:val="18"/>
          <w:lang w:eastAsia="tr-TR" w:bidi="tr-TR"/>
        </w:rPr>
        <w:t xml:space="preserve">tatili </w:t>
      </w:r>
      <w:r w:rsidRPr="00E55649">
        <w:rPr>
          <w:rStyle w:val="Gvdemetni212ptKalnDeil"/>
          <w:rFonts w:asciiTheme="minorHAnsi" w:eastAsiaTheme="minorHAnsi" w:hAnsiTheme="minorHAnsi" w:cstheme="minorHAnsi"/>
          <w:b w:val="0"/>
          <w:bCs w:val="0"/>
          <w:color w:val="auto"/>
          <w:sz w:val="18"/>
          <w:szCs w:val="18"/>
        </w:rPr>
        <w:t xml:space="preserve">takip </w:t>
      </w:r>
      <w:r w:rsidRPr="00E55649">
        <w:rPr>
          <w:rFonts w:cstheme="minorHAnsi"/>
          <w:sz w:val="18"/>
          <w:szCs w:val="18"/>
          <w:lang w:eastAsia="tr-TR" w:bidi="tr-TR"/>
        </w:rPr>
        <w:t xml:space="preserve">eden </w:t>
      </w:r>
      <w:r w:rsidRPr="00E55649">
        <w:rPr>
          <w:rStyle w:val="Gvdemetni212ptKalnDeil"/>
          <w:rFonts w:asciiTheme="minorHAnsi" w:eastAsiaTheme="minorHAnsi" w:hAnsiTheme="minorHAnsi" w:cstheme="minorHAnsi"/>
          <w:b w:val="0"/>
          <w:bCs w:val="0"/>
          <w:color w:val="auto"/>
          <w:sz w:val="18"/>
          <w:szCs w:val="18"/>
        </w:rPr>
        <w:t xml:space="preserve">ilk iş </w:t>
      </w:r>
      <w:r w:rsidRPr="00E55649">
        <w:rPr>
          <w:rFonts w:cstheme="minorHAnsi"/>
          <w:sz w:val="18"/>
          <w:szCs w:val="18"/>
          <w:lang w:eastAsia="tr-TR" w:bidi="tr-TR"/>
        </w:rPr>
        <w:t xml:space="preserve">gününde aynı </w:t>
      </w:r>
      <w:r w:rsidRPr="00E55649">
        <w:rPr>
          <w:rStyle w:val="Gvdemetni212ptKalnDeil"/>
          <w:rFonts w:asciiTheme="minorHAnsi" w:eastAsiaTheme="minorHAnsi" w:hAnsiTheme="minorHAnsi" w:cstheme="minorHAnsi"/>
          <w:b w:val="0"/>
          <w:bCs w:val="0"/>
          <w:color w:val="auto"/>
          <w:sz w:val="18"/>
          <w:szCs w:val="18"/>
        </w:rPr>
        <w:t xml:space="preserve">yer </w:t>
      </w:r>
      <w:r w:rsidRPr="00E55649">
        <w:rPr>
          <w:rFonts w:cstheme="minorHAnsi"/>
          <w:sz w:val="18"/>
          <w:szCs w:val="18"/>
          <w:lang w:eastAsia="tr-TR" w:bidi="tr-TR"/>
        </w:rPr>
        <w:t xml:space="preserve">ve saatte </w:t>
      </w:r>
      <w:r w:rsidRPr="00E55649">
        <w:rPr>
          <w:rStyle w:val="Gvdemetni212ptKalnDeil"/>
          <w:rFonts w:asciiTheme="minorHAnsi" w:eastAsiaTheme="minorHAnsi" w:hAnsiTheme="minorHAnsi" w:cstheme="minorHAnsi"/>
          <w:b w:val="0"/>
          <w:bCs w:val="0"/>
          <w:color w:val="auto"/>
          <w:sz w:val="18"/>
          <w:szCs w:val="18"/>
        </w:rPr>
        <w:t>yapılır.</w:t>
      </w:r>
    </w:p>
    <w:p w14:paraId="03E5B6D2" w14:textId="6F95760B" w:rsidR="004E17BC" w:rsidRPr="00E55649" w:rsidRDefault="00420091" w:rsidP="001C50E2">
      <w:pPr>
        <w:pStyle w:val="AralkYok"/>
        <w:jc w:val="both"/>
        <w:rPr>
          <w:rFonts w:cstheme="minorHAnsi"/>
          <w:sz w:val="18"/>
          <w:szCs w:val="18"/>
        </w:rPr>
      </w:pPr>
      <w:r w:rsidRPr="00E55649">
        <w:rPr>
          <w:rFonts w:cstheme="minorHAnsi"/>
          <w:b/>
          <w:bCs/>
          <w:sz w:val="18"/>
          <w:szCs w:val="18"/>
          <w:u w:val="single"/>
        </w:rPr>
        <w:t>Madde-</w:t>
      </w:r>
      <w:r w:rsidR="007772F5" w:rsidRPr="00E55649">
        <w:rPr>
          <w:rFonts w:cstheme="minorHAnsi"/>
          <w:b/>
          <w:bCs/>
          <w:sz w:val="18"/>
          <w:szCs w:val="18"/>
          <w:u w:val="single"/>
        </w:rPr>
        <w:t>5</w:t>
      </w:r>
      <w:r w:rsidRPr="00E55649">
        <w:rPr>
          <w:rFonts w:cstheme="minorHAnsi"/>
          <w:b/>
          <w:bCs/>
          <w:sz w:val="18"/>
          <w:szCs w:val="18"/>
          <w:u w:val="single"/>
        </w:rPr>
        <w:t>:</w:t>
      </w:r>
      <w:r w:rsidRPr="00E55649">
        <w:rPr>
          <w:rFonts w:cstheme="minorHAnsi"/>
          <w:sz w:val="18"/>
          <w:szCs w:val="18"/>
        </w:rPr>
        <w:t xml:space="preserve"> İhaleye</w:t>
      </w:r>
      <w:r w:rsidR="00DA1D3B" w:rsidRPr="00E55649">
        <w:rPr>
          <w:rFonts w:cstheme="minorHAnsi"/>
          <w:sz w:val="18"/>
          <w:szCs w:val="18"/>
        </w:rPr>
        <w:t xml:space="preserve"> katılmak isteyen yükleniciler, </w:t>
      </w:r>
      <w:r w:rsidR="002E4E39">
        <w:rPr>
          <w:rFonts w:cstheme="minorHAnsi"/>
          <w:sz w:val="18"/>
          <w:szCs w:val="18"/>
        </w:rPr>
        <w:t>31.01.2024</w:t>
      </w:r>
      <w:r w:rsidR="00257F1B" w:rsidRPr="00E55649">
        <w:rPr>
          <w:rFonts w:cstheme="minorHAnsi"/>
          <w:sz w:val="18"/>
          <w:szCs w:val="18"/>
        </w:rPr>
        <w:t xml:space="preserve"> tarih ve 15:30 saatine</w:t>
      </w:r>
      <w:r w:rsidR="000E4756" w:rsidRPr="00E55649">
        <w:rPr>
          <w:rFonts w:cstheme="minorHAnsi"/>
          <w:sz w:val="18"/>
          <w:szCs w:val="18"/>
        </w:rPr>
        <w:t xml:space="preserve"> kadar</w:t>
      </w:r>
      <w:r w:rsidR="00DA1D3B" w:rsidRPr="00E55649">
        <w:rPr>
          <w:rFonts w:cstheme="minorHAnsi"/>
          <w:sz w:val="18"/>
          <w:szCs w:val="18"/>
        </w:rPr>
        <w:t xml:space="preserve"> Şartnamenin 2. Bölüm özel şartlar: 2. Maddesinde belirtilen usullere göre Şartnamenin 8. Bölümünde istenilen belgeleri hazırlayarak </w:t>
      </w:r>
      <w:r w:rsidR="00FD32B0" w:rsidRPr="00E55649">
        <w:rPr>
          <w:rFonts w:cstheme="minorHAnsi"/>
          <w:sz w:val="18"/>
          <w:szCs w:val="18"/>
        </w:rPr>
        <w:t>Çınarcık İlçe Milli Eğitim Müdürlüğüne</w:t>
      </w:r>
      <w:r w:rsidR="00DA1D3B" w:rsidRPr="00E55649">
        <w:rPr>
          <w:rFonts w:cstheme="minorHAnsi"/>
          <w:sz w:val="18"/>
          <w:szCs w:val="18"/>
        </w:rPr>
        <w:t xml:space="preserve"> İhale Komisyonu başkanlığına</w:t>
      </w:r>
      <w:r w:rsidR="001E5FEA" w:rsidRPr="00E55649">
        <w:rPr>
          <w:rFonts w:cstheme="minorHAnsi"/>
          <w:sz w:val="18"/>
          <w:szCs w:val="18"/>
        </w:rPr>
        <w:t xml:space="preserve"> elden</w:t>
      </w:r>
      <w:r w:rsidR="00DA1D3B" w:rsidRPr="00E55649">
        <w:rPr>
          <w:rFonts w:cstheme="minorHAnsi"/>
          <w:sz w:val="18"/>
          <w:szCs w:val="18"/>
        </w:rPr>
        <w:t xml:space="preserve"> teslim edeceklerdir</w:t>
      </w:r>
      <w:r w:rsidR="00C177AC" w:rsidRPr="00E55649">
        <w:rPr>
          <w:rFonts w:cstheme="minorHAnsi"/>
          <w:sz w:val="18"/>
          <w:szCs w:val="18"/>
        </w:rPr>
        <w:t>.</w:t>
      </w:r>
      <w:r w:rsidR="007D007E" w:rsidRPr="00E55649">
        <w:rPr>
          <w:rFonts w:cstheme="minorHAnsi"/>
          <w:sz w:val="18"/>
          <w:szCs w:val="18"/>
        </w:rPr>
        <w:t xml:space="preserve"> Telgraf, faks, e-posta veya postayla yapılacak müracaatlar kabul edilmeyecektir. </w:t>
      </w:r>
      <w:r w:rsidRPr="00E55649">
        <w:rPr>
          <w:rFonts w:cstheme="minorHAnsi"/>
          <w:sz w:val="18"/>
          <w:szCs w:val="18"/>
        </w:rPr>
        <w:t>U</w:t>
      </w:r>
      <w:r w:rsidRPr="00E55649">
        <w:rPr>
          <w:rFonts w:cstheme="minorHAnsi"/>
          <w:sz w:val="18"/>
          <w:szCs w:val="18"/>
          <w:lang w:eastAsia="tr-TR" w:bidi="tr-TR"/>
        </w:rPr>
        <w:t xml:space="preserve">sulüne uygun olarak </w:t>
      </w:r>
      <w:r w:rsidRPr="00E55649">
        <w:rPr>
          <w:rStyle w:val="Gvdemetni212ptKalnDeil"/>
          <w:rFonts w:asciiTheme="minorHAnsi" w:eastAsiaTheme="minorHAnsi" w:hAnsiTheme="minorHAnsi" w:cstheme="minorHAnsi"/>
          <w:b w:val="0"/>
          <w:bCs w:val="0"/>
          <w:color w:val="auto"/>
          <w:sz w:val="18"/>
          <w:szCs w:val="18"/>
        </w:rPr>
        <w:t xml:space="preserve">hazırlayacakları </w:t>
      </w:r>
      <w:r w:rsidRPr="00E55649">
        <w:rPr>
          <w:rFonts w:cstheme="minorHAnsi"/>
          <w:sz w:val="18"/>
          <w:szCs w:val="18"/>
          <w:lang w:eastAsia="tr-TR" w:bidi="tr-TR"/>
        </w:rPr>
        <w:t xml:space="preserve">ve yazılı tekliflerini de içeren tekliflerini kapalı zarf içerisinde </w:t>
      </w:r>
      <w:r w:rsidRPr="00E55649">
        <w:rPr>
          <w:rStyle w:val="Gvdemetni212ptKalnDeil"/>
          <w:rFonts w:asciiTheme="minorHAnsi" w:eastAsiaTheme="minorHAnsi" w:hAnsiTheme="minorHAnsi" w:cstheme="minorHAnsi"/>
          <w:b w:val="0"/>
          <w:bCs w:val="0"/>
          <w:color w:val="auto"/>
          <w:sz w:val="18"/>
          <w:szCs w:val="18"/>
        </w:rPr>
        <w:t xml:space="preserve">bizzat </w:t>
      </w:r>
      <w:r w:rsidRPr="00E55649">
        <w:rPr>
          <w:rFonts w:cstheme="minorHAnsi"/>
          <w:sz w:val="18"/>
          <w:szCs w:val="18"/>
          <w:lang w:eastAsia="tr-TR" w:bidi="tr-TR"/>
        </w:rPr>
        <w:t>vereceklerdir.</w:t>
      </w:r>
      <w:r w:rsidR="007820CE" w:rsidRPr="00E55649">
        <w:rPr>
          <w:rFonts w:cstheme="minorHAnsi"/>
          <w:sz w:val="18"/>
          <w:szCs w:val="18"/>
          <w:lang w:eastAsia="tr-TR" w:bidi="tr-TR"/>
        </w:rPr>
        <w:t xml:space="preserve"> İhale şartnamesinde istenilen belgelerden asılları verilecek</w:t>
      </w:r>
      <w:r w:rsidR="00D3354A" w:rsidRPr="00E55649">
        <w:rPr>
          <w:rFonts w:cstheme="minorHAnsi"/>
          <w:sz w:val="18"/>
          <w:szCs w:val="18"/>
          <w:lang w:eastAsia="tr-TR" w:bidi="tr-TR"/>
        </w:rPr>
        <w:t>tir</w:t>
      </w:r>
      <w:r w:rsidR="007820CE" w:rsidRPr="00E55649">
        <w:rPr>
          <w:rFonts w:cstheme="minorHAnsi"/>
          <w:sz w:val="18"/>
          <w:szCs w:val="18"/>
          <w:lang w:eastAsia="tr-TR" w:bidi="tr-TR"/>
        </w:rPr>
        <w:t>. Fotokopisi istenilen belgelerin asılları ise, ihale komisyonu tarafından istenmesi halinde ihale komisyonuna sunulmak üzere</w:t>
      </w:r>
      <w:r w:rsidR="007820CE" w:rsidRPr="00E55649">
        <w:rPr>
          <w:rStyle w:val="Gvdemetni8Kalntalikdeil"/>
          <w:rFonts w:asciiTheme="minorHAnsi" w:eastAsiaTheme="minorHAnsi" w:hAnsiTheme="minorHAnsi" w:cstheme="minorHAnsi"/>
          <w:color w:val="auto"/>
          <w:sz w:val="18"/>
          <w:szCs w:val="18"/>
        </w:rPr>
        <w:t xml:space="preserve">, </w:t>
      </w:r>
      <w:r w:rsidR="007820CE" w:rsidRPr="00E55649">
        <w:rPr>
          <w:rFonts w:cstheme="minorHAnsi"/>
          <w:sz w:val="18"/>
          <w:szCs w:val="18"/>
          <w:lang w:eastAsia="tr-TR" w:bidi="tr-TR"/>
        </w:rPr>
        <w:t>ihaleye katılacak kişilerin yanlarında hazır bulundur</w:t>
      </w:r>
      <w:r w:rsidR="00D3354A" w:rsidRPr="00E55649">
        <w:rPr>
          <w:rFonts w:cstheme="minorHAnsi"/>
          <w:sz w:val="18"/>
          <w:szCs w:val="18"/>
          <w:lang w:eastAsia="tr-TR" w:bidi="tr-TR"/>
        </w:rPr>
        <w:t xml:space="preserve">maları </w:t>
      </w:r>
      <w:r w:rsidR="007820CE" w:rsidRPr="00E55649">
        <w:rPr>
          <w:rFonts w:cstheme="minorHAnsi"/>
          <w:sz w:val="18"/>
          <w:szCs w:val="18"/>
          <w:lang w:eastAsia="tr-TR" w:bidi="tr-TR"/>
        </w:rPr>
        <w:t>gerekmektedir.</w:t>
      </w:r>
      <w:r w:rsidR="00D3354A" w:rsidRPr="00E55649">
        <w:rPr>
          <w:rFonts w:cstheme="minorHAnsi"/>
          <w:sz w:val="18"/>
          <w:szCs w:val="18"/>
        </w:rPr>
        <w:t xml:space="preserve"> İhaleye bizzat başvuru yapan belge sahipleri katılacaktır. Vekâleten başvurular kabul edilmez. Belgeleri eksik olan katılımcıların başvuruları iptal edilecek, değerlendirilmeye alınmayacaktır. </w:t>
      </w:r>
      <w:r w:rsidR="009E0288" w:rsidRPr="00E55649">
        <w:rPr>
          <w:rFonts w:cstheme="minorHAnsi"/>
          <w:sz w:val="18"/>
          <w:szCs w:val="18"/>
        </w:rPr>
        <w:t>İhaleye, 61</w:t>
      </w:r>
      <w:r w:rsidR="00F20F81" w:rsidRPr="00E55649">
        <w:rPr>
          <w:rFonts w:cstheme="minorHAnsi"/>
          <w:sz w:val="18"/>
          <w:szCs w:val="18"/>
        </w:rPr>
        <w:t xml:space="preserve"> </w:t>
      </w:r>
      <w:r w:rsidR="009E0288" w:rsidRPr="00E55649">
        <w:rPr>
          <w:rFonts w:cstheme="minorHAnsi"/>
          <w:sz w:val="18"/>
          <w:szCs w:val="18"/>
        </w:rPr>
        <w:t>yaşından gün almamış gerçek kişiler katılabilir. (18 yaşından küçükler katılamaz</w:t>
      </w:r>
      <w:r w:rsidR="004E17BC" w:rsidRPr="00E55649">
        <w:rPr>
          <w:rFonts w:cstheme="minorHAnsi"/>
          <w:sz w:val="18"/>
          <w:szCs w:val="18"/>
        </w:rPr>
        <w:t>.</w:t>
      </w:r>
      <w:r w:rsidR="009E0288" w:rsidRPr="00E55649">
        <w:rPr>
          <w:rFonts w:cstheme="minorHAnsi"/>
          <w:sz w:val="18"/>
          <w:szCs w:val="18"/>
        </w:rPr>
        <w:t xml:space="preserve">) </w:t>
      </w:r>
    </w:p>
    <w:p w14:paraId="74E27923" w14:textId="202F6F5D" w:rsidR="00645E25" w:rsidRPr="00E55649" w:rsidRDefault="00FE0056" w:rsidP="001C50E2">
      <w:pPr>
        <w:pStyle w:val="AralkYok"/>
        <w:jc w:val="both"/>
        <w:rPr>
          <w:rFonts w:cstheme="minorHAnsi"/>
          <w:sz w:val="18"/>
          <w:szCs w:val="18"/>
        </w:rPr>
      </w:pPr>
      <w:r w:rsidRPr="00E55649">
        <w:rPr>
          <w:rFonts w:cstheme="minorHAnsi"/>
          <w:b/>
          <w:bCs/>
          <w:sz w:val="18"/>
          <w:szCs w:val="18"/>
          <w:u w:val="single"/>
        </w:rPr>
        <w:t>Madde-</w:t>
      </w:r>
      <w:r w:rsidR="00D3354A" w:rsidRPr="00E55649">
        <w:rPr>
          <w:rFonts w:cstheme="minorHAnsi"/>
          <w:b/>
          <w:bCs/>
          <w:sz w:val="18"/>
          <w:szCs w:val="18"/>
          <w:u w:val="single"/>
        </w:rPr>
        <w:t>6</w:t>
      </w:r>
      <w:r w:rsidRPr="00E55649">
        <w:rPr>
          <w:rFonts w:cstheme="minorHAnsi"/>
          <w:b/>
          <w:bCs/>
          <w:sz w:val="18"/>
          <w:szCs w:val="18"/>
          <w:u w:val="single"/>
        </w:rPr>
        <w:t>:</w:t>
      </w:r>
      <w:r w:rsidRPr="00E55649">
        <w:rPr>
          <w:rFonts w:cstheme="minorHAnsi"/>
          <w:sz w:val="18"/>
          <w:szCs w:val="18"/>
        </w:rPr>
        <w:t xml:space="preserve"> Şirketler, dernekler, vakıf ve birlikler ile daha önce sözleşme şartlarına </w:t>
      </w:r>
      <w:r w:rsidR="00FD32B0" w:rsidRPr="00E55649">
        <w:rPr>
          <w:rFonts w:cstheme="minorHAnsi"/>
          <w:sz w:val="18"/>
          <w:szCs w:val="18"/>
        </w:rPr>
        <w:t>u</w:t>
      </w:r>
      <w:r w:rsidRPr="00E55649">
        <w:rPr>
          <w:rFonts w:cstheme="minorHAnsi"/>
          <w:sz w:val="18"/>
          <w:szCs w:val="18"/>
        </w:rPr>
        <w:t>ymayan ve sözleşmeyi tek taraflı olarak fesih eden şahıslar ihaleye katılamazlar.</w:t>
      </w:r>
    </w:p>
    <w:p w14:paraId="62FA34D8" w14:textId="0820A0B9" w:rsidR="00645E25" w:rsidRPr="00E55649" w:rsidRDefault="00420091" w:rsidP="001C50E2">
      <w:pPr>
        <w:pStyle w:val="AralkYok"/>
        <w:jc w:val="both"/>
        <w:rPr>
          <w:rFonts w:cstheme="minorHAnsi"/>
          <w:sz w:val="18"/>
          <w:szCs w:val="18"/>
          <w:lang w:eastAsia="tr-TR" w:bidi="tr-TR"/>
        </w:rPr>
      </w:pPr>
      <w:r w:rsidRPr="00E55649">
        <w:rPr>
          <w:rFonts w:cstheme="minorHAnsi"/>
          <w:b/>
          <w:bCs/>
          <w:sz w:val="18"/>
          <w:szCs w:val="18"/>
          <w:u w:val="single"/>
        </w:rPr>
        <w:t>Madde-</w:t>
      </w:r>
      <w:r w:rsidR="00D3354A" w:rsidRPr="00E55649">
        <w:rPr>
          <w:rFonts w:cstheme="minorHAnsi"/>
          <w:b/>
          <w:bCs/>
          <w:sz w:val="18"/>
          <w:szCs w:val="18"/>
          <w:u w:val="single"/>
        </w:rPr>
        <w:t>7</w:t>
      </w:r>
      <w:r w:rsidRPr="00E55649">
        <w:rPr>
          <w:rFonts w:cstheme="minorHAnsi"/>
          <w:b/>
          <w:bCs/>
          <w:sz w:val="18"/>
          <w:szCs w:val="18"/>
          <w:u w:val="single"/>
        </w:rPr>
        <w:t>:</w:t>
      </w:r>
      <w:r w:rsidRPr="00E55649">
        <w:rPr>
          <w:rFonts w:cstheme="minorHAnsi"/>
          <w:sz w:val="18"/>
          <w:szCs w:val="18"/>
        </w:rPr>
        <w:t xml:space="preserve"> </w:t>
      </w:r>
      <w:r w:rsidR="00DA1D3B" w:rsidRPr="00E55649">
        <w:rPr>
          <w:rFonts w:cstheme="minorHAnsi"/>
          <w:sz w:val="18"/>
          <w:szCs w:val="18"/>
        </w:rPr>
        <w:t>Adına kayıtlı halen okul aile birlikleri ile kantin sözleşmesi bulunan işleticiler ihaleye katılamazlar. (Okul Aile Birliği Yönetmeliği kiralama usul ve işlemleri</w:t>
      </w:r>
      <w:r w:rsidR="00C177AC" w:rsidRPr="00E55649">
        <w:rPr>
          <w:rFonts w:cstheme="minorHAnsi"/>
          <w:sz w:val="18"/>
          <w:szCs w:val="18"/>
        </w:rPr>
        <w:t xml:space="preserve"> 20. Maddesinin 5. Fıkrası.</w:t>
      </w:r>
      <w:r w:rsidR="00DA1D3B" w:rsidRPr="00E55649">
        <w:rPr>
          <w:rFonts w:cstheme="minorHAnsi"/>
          <w:sz w:val="18"/>
          <w:szCs w:val="18"/>
        </w:rPr>
        <w:t>)  Ayrıca sözleşmesi idare tarafından tek taraflı olarak feshedilen ve kendiliğinden terk edip gidenler, idare tarafından 1 yıl süre ile kantin ihalelerinden men yasağı alırlar.</w:t>
      </w:r>
      <w:r w:rsidR="00C177AC" w:rsidRPr="00E55649">
        <w:rPr>
          <w:rFonts w:cstheme="minorHAnsi"/>
          <w:sz w:val="18"/>
          <w:szCs w:val="18"/>
        </w:rPr>
        <w:t xml:space="preserve"> (</w:t>
      </w:r>
      <w:r w:rsidR="00DA1D3B" w:rsidRPr="00E55649">
        <w:rPr>
          <w:rFonts w:cstheme="minorHAnsi"/>
          <w:sz w:val="18"/>
          <w:szCs w:val="18"/>
        </w:rPr>
        <w:t xml:space="preserve">2886 sayılı </w:t>
      </w:r>
      <w:r w:rsidRPr="00E55649">
        <w:rPr>
          <w:rFonts w:cstheme="minorHAnsi"/>
          <w:sz w:val="18"/>
          <w:szCs w:val="18"/>
        </w:rPr>
        <w:t>Devlet İhale Kanunu’nun</w:t>
      </w:r>
      <w:r w:rsidR="00DA1D3B" w:rsidRPr="00E55649">
        <w:rPr>
          <w:rFonts w:cstheme="minorHAnsi"/>
          <w:sz w:val="18"/>
          <w:szCs w:val="18"/>
        </w:rPr>
        <w:t xml:space="preserve"> 83</w:t>
      </w:r>
      <w:r w:rsidR="00C177AC" w:rsidRPr="00E55649">
        <w:rPr>
          <w:rFonts w:cstheme="minorHAnsi"/>
          <w:sz w:val="18"/>
          <w:szCs w:val="18"/>
        </w:rPr>
        <w:t xml:space="preserve">. Ve </w:t>
      </w:r>
      <w:r w:rsidRPr="00E55649">
        <w:rPr>
          <w:rFonts w:cstheme="minorHAnsi"/>
          <w:sz w:val="18"/>
          <w:szCs w:val="18"/>
        </w:rPr>
        <w:t>84</w:t>
      </w:r>
      <w:r w:rsidR="00C177AC" w:rsidRPr="00E55649">
        <w:rPr>
          <w:rFonts w:cstheme="minorHAnsi"/>
          <w:sz w:val="18"/>
          <w:szCs w:val="18"/>
        </w:rPr>
        <w:t>. M</w:t>
      </w:r>
      <w:r w:rsidR="00DA1D3B" w:rsidRPr="00E55649">
        <w:rPr>
          <w:rFonts w:cstheme="minorHAnsi"/>
          <w:sz w:val="18"/>
          <w:szCs w:val="18"/>
        </w:rPr>
        <w:t>adde</w:t>
      </w:r>
      <w:r w:rsidR="00C177AC" w:rsidRPr="00E55649">
        <w:rPr>
          <w:rFonts w:cstheme="minorHAnsi"/>
          <w:sz w:val="18"/>
          <w:szCs w:val="18"/>
        </w:rPr>
        <w:t xml:space="preserve">si.) </w:t>
      </w:r>
      <w:r w:rsidR="00AF6148" w:rsidRPr="00E55649">
        <w:rPr>
          <w:rFonts w:cstheme="minorHAnsi"/>
          <w:sz w:val="18"/>
          <w:szCs w:val="18"/>
          <w:lang w:eastAsia="tr-TR" w:bidi="tr-TR"/>
        </w:rPr>
        <w:t xml:space="preserve">Daha önce kantin </w:t>
      </w:r>
      <w:r w:rsidR="00AF6148" w:rsidRPr="00E55649">
        <w:rPr>
          <w:rStyle w:val="Gvdemetni212ptKalnDeil"/>
          <w:rFonts w:asciiTheme="minorHAnsi" w:eastAsiaTheme="minorHAnsi" w:hAnsiTheme="minorHAnsi" w:cstheme="minorHAnsi"/>
          <w:b w:val="0"/>
          <w:bCs w:val="0"/>
          <w:color w:val="auto"/>
          <w:sz w:val="18"/>
          <w:szCs w:val="18"/>
        </w:rPr>
        <w:t xml:space="preserve">ve yemekhane </w:t>
      </w:r>
      <w:r w:rsidR="00AF6148" w:rsidRPr="00E55649">
        <w:rPr>
          <w:rFonts w:cstheme="minorHAnsi"/>
          <w:sz w:val="18"/>
          <w:szCs w:val="18"/>
          <w:lang w:eastAsia="tr-TR" w:bidi="tr-TR"/>
        </w:rPr>
        <w:t xml:space="preserve">ihalelerine katılmış </w:t>
      </w:r>
      <w:r w:rsidR="00AF6148" w:rsidRPr="00E55649">
        <w:rPr>
          <w:rStyle w:val="Gvdemetni212ptKalnDeil"/>
          <w:rFonts w:asciiTheme="minorHAnsi" w:eastAsiaTheme="minorHAnsi" w:hAnsiTheme="minorHAnsi" w:cstheme="minorHAnsi"/>
          <w:b w:val="0"/>
          <w:bCs w:val="0"/>
          <w:color w:val="auto"/>
          <w:sz w:val="18"/>
          <w:szCs w:val="18"/>
        </w:rPr>
        <w:t xml:space="preserve">olup, sözleşme </w:t>
      </w:r>
      <w:r w:rsidR="00AF6148" w:rsidRPr="00E55649">
        <w:rPr>
          <w:rFonts w:cstheme="minorHAnsi"/>
          <w:sz w:val="18"/>
          <w:szCs w:val="18"/>
          <w:lang w:eastAsia="tr-TR" w:bidi="tr-TR"/>
        </w:rPr>
        <w:t xml:space="preserve">düzenlemeden vazgeçenler, </w:t>
      </w:r>
      <w:r w:rsidR="00AF6148" w:rsidRPr="00E55649">
        <w:rPr>
          <w:rStyle w:val="Gvdemetni212ptKalnDeil"/>
          <w:rFonts w:asciiTheme="minorHAnsi" w:eastAsiaTheme="minorHAnsi" w:hAnsiTheme="minorHAnsi" w:cstheme="minorHAnsi"/>
          <w:b w:val="0"/>
          <w:bCs w:val="0"/>
          <w:color w:val="auto"/>
          <w:sz w:val="18"/>
          <w:szCs w:val="18"/>
        </w:rPr>
        <w:t xml:space="preserve">işletme </w:t>
      </w:r>
      <w:r w:rsidR="00AF6148" w:rsidRPr="00E55649">
        <w:rPr>
          <w:rFonts w:cstheme="minorHAnsi"/>
          <w:sz w:val="18"/>
          <w:szCs w:val="18"/>
          <w:lang w:eastAsia="tr-TR" w:bidi="tr-TR"/>
        </w:rPr>
        <w:t xml:space="preserve">süresi bitmeden </w:t>
      </w:r>
      <w:r w:rsidR="00AF6148" w:rsidRPr="00E55649">
        <w:rPr>
          <w:rStyle w:val="Gvdemetni212ptKalnDeil"/>
          <w:rFonts w:asciiTheme="minorHAnsi" w:eastAsiaTheme="minorHAnsi" w:hAnsiTheme="minorHAnsi" w:cstheme="minorHAnsi"/>
          <w:b w:val="0"/>
          <w:bCs w:val="0"/>
          <w:color w:val="auto"/>
          <w:sz w:val="18"/>
          <w:szCs w:val="18"/>
        </w:rPr>
        <w:t xml:space="preserve">işletmeyi </w:t>
      </w:r>
      <w:r w:rsidR="00AF6148" w:rsidRPr="00E55649">
        <w:rPr>
          <w:rFonts w:cstheme="minorHAnsi"/>
          <w:sz w:val="18"/>
          <w:szCs w:val="18"/>
          <w:lang w:eastAsia="tr-TR" w:bidi="tr-TR"/>
        </w:rPr>
        <w:t xml:space="preserve">bırakmış </w:t>
      </w:r>
      <w:r w:rsidR="00AF6148" w:rsidRPr="00E55649">
        <w:rPr>
          <w:rStyle w:val="Gvdemetni212ptKalnDeil"/>
          <w:rFonts w:asciiTheme="minorHAnsi" w:eastAsiaTheme="minorHAnsi" w:hAnsiTheme="minorHAnsi" w:cstheme="minorHAnsi"/>
          <w:b w:val="0"/>
          <w:bCs w:val="0"/>
          <w:color w:val="auto"/>
          <w:sz w:val="18"/>
          <w:szCs w:val="18"/>
        </w:rPr>
        <w:t xml:space="preserve">olanlar </w:t>
      </w:r>
      <w:r w:rsidR="00AF6148" w:rsidRPr="00E55649">
        <w:rPr>
          <w:rFonts w:cstheme="minorHAnsi"/>
          <w:sz w:val="18"/>
          <w:szCs w:val="18"/>
          <w:lang w:eastAsia="tr-TR" w:bidi="tr-TR"/>
        </w:rPr>
        <w:t xml:space="preserve">ile icra takibi ile işletme bedeli tahsil </w:t>
      </w:r>
      <w:r w:rsidR="00AF6148" w:rsidRPr="00E55649">
        <w:rPr>
          <w:rStyle w:val="Gvdemetni212ptKalnDeil"/>
          <w:rFonts w:asciiTheme="minorHAnsi" w:eastAsiaTheme="minorHAnsi" w:hAnsiTheme="minorHAnsi" w:cstheme="minorHAnsi"/>
          <w:b w:val="0"/>
          <w:bCs w:val="0"/>
          <w:color w:val="auto"/>
          <w:sz w:val="18"/>
          <w:szCs w:val="18"/>
        </w:rPr>
        <w:t xml:space="preserve">edilen </w:t>
      </w:r>
      <w:r w:rsidR="00AF6148" w:rsidRPr="00E55649">
        <w:rPr>
          <w:rFonts w:cstheme="minorHAnsi"/>
          <w:sz w:val="18"/>
          <w:szCs w:val="18"/>
          <w:lang w:eastAsia="tr-TR" w:bidi="tr-TR"/>
        </w:rPr>
        <w:t xml:space="preserve">kişiler fesih tarihinden </w:t>
      </w:r>
      <w:r w:rsidR="00AF6148" w:rsidRPr="00E55649">
        <w:rPr>
          <w:rStyle w:val="Gvdemetni212ptKalnDeil"/>
          <w:rFonts w:asciiTheme="minorHAnsi" w:eastAsiaTheme="minorHAnsi" w:hAnsiTheme="minorHAnsi" w:cstheme="minorHAnsi"/>
          <w:b w:val="0"/>
          <w:bCs w:val="0"/>
          <w:color w:val="auto"/>
          <w:sz w:val="18"/>
          <w:szCs w:val="18"/>
        </w:rPr>
        <w:t xml:space="preserve">itibaren 1 yıl </w:t>
      </w:r>
      <w:r w:rsidR="00AF6148" w:rsidRPr="00E55649">
        <w:rPr>
          <w:rFonts w:cstheme="minorHAnsi"/>
          <w:sz w:val="18"/>
          <w:szCs w:val="18"/>
          <w:lang w:eastAsia="tr-TR" w:bidi="tr-TR"/>
        </w:rPr>
        <w:t xml:space="preserve">süre ile kantin ve </w:t>
      </w:r>
      <w:r w:rsidR="00AF6148" w:rsidRPr="00E55649">
        <w:rPr>
          <w:rStyle w:val="Gvdemetni212ptKalnDeil"/>
          <w:rFonts w:asciiTheme="minorHAnsi" w:eastAsiaTheme="minorHAnsi" w:hAnsiTheme="minorHAnsi" w:cstheme="minorHAnsi"/>
          <w:b w:val="0"/>
          <w:bCs w:val="0"/>
          <w:color w:val="auto"/>
          <w:sz w:val="18"/>
          <w:szCs w:val="18"/>
        </w:rPr>
        <w:t xml:space="preserve">yemekhane ihalelerine </w:t>
      </w:r>
      <w:r w:rsidR="00AF6148" w:rsidRPr="00E55649">
        <w:rPr>
          <w:rFonts w:cstheme="minorHAnsi"/>
          <w:sz w:val="18"/>
          <w:szCs w:val="18"/>
          <w:lang w:eastAsia="tr-TR" w:bidi="tr-TR"/>
        </w:rPr>
        <w:t>katılamazlar.</w:t>
      </w:r>
    </w:p>
    <w:p w14:paraId="6F92477E" w14:textId="52E92CBC" w:rsidR="00645E25" w:rsidRPr="00E55649" w:rsidRDefault="00420091" w:rsidP="001C50E2">
      <w:pPr>
        <w:pStyle w:val="AralkYok"/>
        <w:jc w:val="both"/>
        <w:rPr>
          <w:rFonts w:cstheme="minorHAnsi"/>
          <w:sz w:val="18"/>
          <w:szCs w:val="18"/>
        </w:rPr>
      </w:pPr>
      <w:r w:rsidRPr="00E55649">
        <w:rPr>
          <w:rFonts w:cstheme="minorHAnsi"/>
          <w:b/>
          <w:bCs/>
          <w:sz w:val="18"/>
          <w:szCs w:val="18"/>
          <w:u w:val="single"/>
        </w:rPr>
        <w:t>Madde-</w:t>
      </w:r>
      <w:r w:rsidR="00D3354A" w:rsidRPr="00E55649">
        <w:rPr>
          <w:rFonts w:cstheme="minorHAnsi"/>
          <w:b/>
          <w:bCs/>
          <w:sz w:val="18"/>
          <w:szCs w:val="18"/>
          <w:u w:val="single"/>
        </w:rPr>
        <w:t>8</w:t>
      </w:r>
      <w:r w:rsidRPr="00E55649">
        <w:rPr>
          <w:rFonts w:cstheme="minorHAnsi"/>
          <w:b/>
          <w:bCs/>
          <w:sz w:val="18"/>
          <w:szCs w:val="18"/>
          <w:u w:val="single"/>
        </w:rPr>
        <w:t>:</w:t>
      </w:r>
      <w:r w:rsidRPr="00E55649">
        <w:rPr>
          <w:rFonts w:cstheme="minorHAnsi"/>
          <w:sz w:val="18"/>
          <w:szCs w:val="18"/>
        </w:rPr>
        <w:t xml:space="preserve"> </w:t>
      </w:r>
      <w:r w:rsidR="00DA1D3B" w:rsidRPr="00E55649">
        <w:rPr>
          <w:rFonts w:cstheme="minorHAnsi"/>
          <w:sz w:val="18"/>
          <w:szCs w:val="18"/>
        </w:rPr>
        <w:t xml:space="preserve">Kiracının değişmesi durumunda; Kantin alanına eski kiracı tarafından yapılan tüm tesis masraflarına konu olan taşınmazlar, okula bedelsiz olarak bırakılır. Eski kiracı kendisine ait taşınır malzemeleri sözleşme bitim tarihinden itibaren 5 (beş) gün içinde kantin alanından boşaltmak zorundadır. Bu husus ihale ilanında ve şartnamede belirtilir.  </w:t>
      </w:r>
    </w:p>
    <w:p w14:paraId="52A791A4" w14:textId="6FF00936" w:rsidR="00144580" w:rsidRPr="00E55649" w:rsidRDefault="00FE0056" w:rsidP="00890F0E">
      <w:pPr>
        <w:pStyle w:val="AralkYok"/>
        <w:jc w:val="both"/>
        <w:rPr>
          <w:rFonts w:cstheme="minorHAnsi"/>
          <w:sz w:val="18"/>
          <w:szCs w:val="18"/>
        </w:rPr>
      </w:pPr>
      <w:r w:rsidRPr="00E55649">
        <w:rPr>
          <w:rFonts w:cstheme="minorHAnsi"/>
          <w:b/>
          <w:bCs/>
          <w:sz w:val="18"/>
          <w:szCs w:val="18"/>
          <w:u w:val="single"/>
        </w:rPr>
        <w:t>Madde-</w:t>
      </w:r>
      <w:r w:rsidR="00D3354A" w:rsidRPr="00E55649">
        <w:rPr>
          <w:rFonts w:cstheme="minorHAnsi"/>
          <w:b/>
          <w:bCs/>
          <w:sz w:val="18"/>
          <w:szCs w:val="18"/>
          <w:u w:val="single"/>
        </w:rPr>
        <w:t>9</w:t>
      </w:r>
      <w:r w:rsidRPr="00E55649">
        <w:rPr>
          <w:rFonts w:cstheme="minorHAnsi"/>
          <w:b/>
          <w:bCs/>
          <w:sz w:val="18"/>
          <w:szCs w:val="18"/>
          <w:u w:val="single"/>
        </w:rPr>
        <w:t>:</w:t>
      </w:r>
      <w:r w:rsidRPr="00E55649">
        <w:rPr>
          <w:rFonts w:cstheme="minorHAnsi"/>
          <w:sz w:val="18"/>
          <w:szCs w:val="18"/>
        </w:rPr>
        <w:t xml:space="preserve"> </w:t>
      </w:r>
    </w:p>
    <w:p w14:paraId="1BAD0F29" w14:textId="3FE1C0A0" w:rsidR="00890F0E" w:rsidRPr="00E55649" w:rsidRDefault="00890F0E" w:rsidP="00890F0E">
      <w:pPr>
        <w:pStyle w:val="AralkYok"/>
        <w:jc w:val="both"/>
        <w:rPr>
          <w:sz w:val="18"/>
          <w:szCs w:val="18"/>
          <w:lang w:eastAsia="tr-TR"/>
        </w:rPr>
      </w:pPr>
      <w:r w:rsidRPr="00E55649">
        <w:rPr>
          <w:b/>
          <w:bCs/>
          <w:sz w:val="18"/>
          <w:szCs w:val="18"/>
          <w:u w:val="single"/>
          <w:lang w:eastAsia="tr-TR"/>
        </w:rPr>
        <w:t>Geçici Teminat</w:t>
      </w:r>
      <w:r w:rsidRPr="00E55649">
        <w:rPr>
          <w:sz w:val="18"/>
          <w:szCs w:val="18"/>
          <w:lang w:eastAsia="tr-TR"/>
        </w:rPr>
        <w:t xml:space="preserve">: Yıllık Muhammen Bedel üzerinden %3 oranında geçici teminat yatıracaklardır. Bu miktardan az oranda geçici teminat veren isteklilerin teklifleri değerlendirme dışı bırakılacaktır. (Geçici teminat dekontlarının ihale başvurusu kapsamında değerlendirmeye alınabilmesi için, ait olduğu ihalenin adı </w:t>
      </w:r>
      <w:r w:rsidR="00C370B7" w:rsidRPr="00E55649">
        <w:rPr>
          <w:sz w:val="18"/>
          <w:szCs w:val="18"/>
          <w:lang w:eastAsia="tr-TR"/>
        </w:rPr>
        <w:t xml:space="preserve">dekonta </w:t>
      </w:r>
      <w:r w:rsidRPr="00E55649">
        <w:rPr>
          <w:sz w:val="18"/>
          <w:szCs w:val="18"/>
          <w:lang w:eastAsia="tr-TR"/>
        </w:rPr>
        <w:t>açıkça yazılmış olacaktır.) İhaleyi kazanamayan katılımcıların geçici teminatları kendilerine iade edilecektir.</w:t>
      </w:r>
    </w:p>
    <w:p w14:paraId="2E036483" w14:textId="4EEC6058" w:rsidR="00144580" w:rsidRPr="00E55649" w:rsidRDefault="00144580" w:rsidP="00890F0E">
      <w:pPr>
        <w:pStyle w:val="AralkYok"/>
        <w:jc w:val="both"/>
        <w:rPr>
          <w:rFonts w:cstheme="minorHAnsi"/>
          <w:sz w:val="18"/>
          <w:szCs w:val="18"/>
          <w:lang w:eastAsia="tr-TR" w:bidi="tr-TR"/>
        </w:rPr>
      </w:pPr>
      <w:r w:rsidRPr="00E55649">
        <w:rPr>
          <w:b/>
          <w:bCs/>
          <w:sz w:val="18"/>
          <w:szCs w:val="18"/>
          <w:u w:val="single"/>
          <w:lang w:eastAsia="tr-TR"/>
        </w:rPr>
        <w:t>Kesin Teminat:</w:t>
      </w:r>
      <w:r w:rsidRPr="00E55649">
        <w:rPr>
          <w:sz w:val="18"/>
          <w:szCs w:val="18"/>
          <w:lang w:eastAsia="tr-TR"/>
        </w:rPr>
        <w:t xml:space="preserve"> İhaleyi kazanacak işleticiden aylık kiranın </w:t>
      </w:r>
      <w:r w:rsidR="00FF115E" w:rsidRPr="00E55649">
        <w:rPr>
          <w:sz w:val="18"/>
          <w:szCs w:val="18"/>
          <w:lang w:eastAsia="tr-TR"/>
        </w:rPr>
        <w:t>9</w:t>
      </w:r>
      <w:r w:rsidRPr="00E55649">
        <w:rPr>
          <w:sz w:val="18"/>
          <w:szCs w:val="18"/>
          <w:lang w:eastAsia="tr-TR"/>
        </w:rPr>
        <w:t xml:space="preserve"> ay ile çarpılması ile bulunacak yıllık sözleşme bedelinin %6’sı kadar kesin teminat alınacak olup, </w:t>
      </w:r>
      <w:r w:rsidRPr="00E55649">
        <w:rPr>
          <w:sz w:val="18"/>
          <w:szCs w:val="18"/>
          <w:u w:val="single"/>
          <w:lang w:eastAsia="tr-TR"/>
        </w:rPr>
        <w:t>kesin teminat sözleşme imzalanmadan önce okul aile birliğinin hesabına</w:t>
      </w:r>
      <w:r w:rsidRPr="00E55649">
        <w:rPr>
          <w:sz w:val="18"/>
          <w:szCs w:val="18"/>
          <w:lang w:eastAsia="tr-TR"/>
        </w:rPr>
        <w:t xml:space="preserve"> okulun veya kiralanacak yerin cinsi (kantin)de belirtilerek nakit olarak yatırılacak ve </w:t>
      </w:r>
      <w:r w:rsidR="00635C91" w:rsidRPr="00E55649">
        <w:rPr>
          <w:rStyle w:val="Gvdemetni212ptKalnDeil"/>
          <w:rFonts w:asciiTheme="minorHAnsi" w:eastAsiaTheme="minorHAnsi" w:hAnsiTheme="minorHAnsi" w:cstheme="minorHAnsi"/>
          <w:b w:val="0"/>
          <w:bCs w:val="0"/>
          <w:color w:val="auto"/>
          <w:sz w:val="18"/>
          <w:szCs w:val="18"/>
        </w:rPr>
        <w:t xml:space="preserve">Sözleşme </w:t>
      </w:r>
      <w:r w:rsidR="00635C91" w:rsidRPr="00E55649">
        <w:rPr>
          <w:rFonts w:cstheme="minorHAnsi"/>
          <w:sz w:val="18"/>
          <w:szCs w:val="18"/>
          <w:lang w:eastAsia="tr-TR" w:bidi="tr-TR"/>
        </w:rPr>
        <w:t xml:space="preserve">imzalanmadan önce ise kesin </w:t>
      </w:r>
      <w:r w:rsidR="00635C91" w:rsidRPr="00E55649">
        <w:rPr>
          <w:rStyle w:val="Gvdemetni212ptKalnDeil"/>
          <w:rFonts w:asciiTheme="minorHAnsi" w:eastAsiaTheme="minorHAnsi" w:hAnsiTheme="minorHAnsi" w:cstheme="minorHAnsi"/>
          <w:b w:val="0"/>
          <w:bCs w:val="0"/>
          <w:color w:val="auto"/>
          <w:sz w:val="18"/>
          <w:szCs w:val="18"/>
        </w:rPr>
        <w:t xml:space="preserve">teminat </w:t>
      </w:r>
      <w:r w:rsidRPr="00E55649">
        <w:rPr>
          <w:sz w:val="18"/>
          <w:szCs w:val="18"/>
          <w:lang w:eastAsia="tr-TR"/>
        </w:rPr>
        <w:t xml:space="preserve">Çınarcık İlçe Milli Eğitim Müdürlüğü </w:t>
      </w:r>
      <w:r w:rsidR="00635C91" w:rsidRPr="00E55649">
        <w:rPr>
          <w:sz w:val="18"/>
          <w:szCs w:val="18"/>
          <w:lang w:eastAsia="tr-TR"/>
        </w:rPr>
        <w:t>ve</w:t>
      </w:r>
      <w:r w:rsidRPr="00E55649">
        <w:rPr>
          <w:sz w:val="18"/>
          <w:szCs w:val="18"/>
          <w:lang w:eastAsia="tr-TR"/>
        </w:rPr>
        <w:t xml:space="preserve"> İlgili okul müdürlüğüne ibraz edilecektir.</w:t>
      </w:r>
      <w:r w:rsidR="00635C91" w:rsidRPr="00E55649">
        <w:rPr>
          <w:sz w:val="18"/>
          <w:szCs w:val="18"/>
          <w:lang w:eastAsia="tr-TR"/>
        </w:rPr>
        <w:t xml:space="preserve"> </w:t>
      </w:r>
      <w:r w:rsidR="00635C91" w:rsidRPr="00E55649">
        <w:rPr>
          <w:rStyle w:val="Gvdemetni212ptKalnDeil"/>
          <w:rFonts w:asciiTheme="minorHAnsi" w:eastAsiaTheme="minorHAnsi" w:hAnsiTheme="minorHAnsi" w:cstheme="minorHAnsi"/>
          <w:b w:val="0"/>
          <w:bCs w:val="0"/>
          <w:color w:val="auto"/>
          <w:sz w:val="18"/>
          <w:szCs w:val="18"/>
        </w:rPr>
        <w:t xml:space="preserve">İhale neticesinde; </w:t>
      </w:r>
      <w:r w:rsidR="00635C91" w:rsidRPr="00E55649">
        <w:rPr>
          <w:rFonts w:cstheme="minorHAnsi"/>
          <w:sz w:val="18"/>
          <w:szCs w:val="18"/>
          <w:lang w:eastAsia="tr-TR" w:bidi="tr-TR"/>
        </w:rPr>
        <w:t xml:space="preserve">Sözleşme okul </w:t>
      </w:r>
      <w:r w:rsidR="00635C91" w:rsidRPr="00E55649">
        <w:rPr>
          <w:rStyle w:val="Gvdemetni212ptKalnDeil"/>
          <w:rFonts w:asciiTheme="minorHAnsi" w:eastAsiaTheme="minorHAnsi" w:hAnsiTheme="minorHAnsi" w:cstheme="minorHAnsi"/>
          <w:b w:val="0"/>
          <w:bCs w:val="0"/>
          <w:color w:val="auto"/>
          <w:sz w:val="18"/>
          <w:szCs w:val="18"/>
        </w:rPr>
        <w:t xml:space="preserve">müdürü/okul aile birliği </w:t>
      </w:r>
      <w:r w:rsidR="00635C91" w:rsidRPr="00E55649">
        <w:rPr>
          <w:rFonts w:cstheme="minorHAnsi"/>
          <w:sz w:val="18"/>
          <w:szCs w:val="18"/>
          <w:lang w:eastAsia="tr-TR" w:bidi="tr-TR"/>
        </w:rPr>
        <w:t>başkan</w:t>
      </w:r>
      <w:r w:rsidR="00D3354A" w:rsidRPr="00E55649">
        <w:rPr>
          <w:rFonts w:cstheme="minorHAnsi"/>
          <w:sz w:val="18"/>
          <w:szCs w:val="18"/>
          <w:lang w:eastAsia="tr-TR" w:bidi="tr-TR"/>
        </w:rPr>
        <w:t xml:space="preserve">lığı </w:t>
      </w:r>
      <w:r w:rsidR="00635C91" w:rsidRPr="00E55649">
        <w:rPr>
          <w:rStyle w:val="Gvdemetni212ptKalnDeil"/>
          <w:rFonts w:asciiTheme="minorHAnsi" w:eastAsiaTheme="minorHAnsi" w:hAnsiTheme="minorHAnsi" w:cstheme="minorHAnsi"/>
          <w:b w:val="0"/>
          <w:bCs w:val="0"/>
          <w:color w:val="auto"/>
          <w:sz w:val="18"/>
          <w:szCs w:val="18"/>
        </w:rPr>
        <w:t xml:space="preserve">ve </w:t>
      </w:r>
      <w:r w:rsidR="00635C91" w:rsidRPr="00E55649">
        <w:rPr>
          <w:rFonts w:cstheme="minorHAnsi"/>
          <w:sz w:val="18"/>
          <w:szCs w:val="18"/>
          <w:lang w:eastAsia="tr-TR" w:bidi="tr-TR"/>
        </w:rPr>
        <w:t>yüklenici tarafından imzalanacaktır.</w:t>
      </w:r>
    </w:p>
    <w:p w14:paraId="592B65E5" w14:textId="77777777" w:rsidR="00890F0E" w:rsidRPr="00E55649" w:rsidRDefault="00890F0E" w:rsidP="00890F0E">
      <w:pPr>
        <w:pStyle w:val="AralkYok"/>
        <w:jc w:val="both"/>
        <w:rPr>
          <w:rFonts w:cstheme="minorHAnsi"/>
          <w:b/>
          <w:bCs/>
          <w:sz w:val="18"/>
          <w:szCs w:val="18"/>
          <w:u w:val="single"/>
        </w:rPr>
      </w:pPr>
      <w:r w:rsidRPr="00E55649">
        <w:rPr>
          <w:rFonts w:cstheme="minorHAnsi"/>
          <w:b/>
          <w:bCs/>
          <w:sz w:val="18"/>
          <w:szCs w:val="18"/>
          <w:u w:val="single"/>
        </w:rPr>
        <w:t>Geçici Teminatın Yatırılacağı Banka Bilgisi:</w:t>
      </w:r>
    </w:p>
    <w:p w14:paraId="70F0DF66" w14:textId="381D6FA9" w:rsidR="00890F0E" w:rsidRPr="00E55649" w:rsidRDefault="00890F0E" w:rsidP="00890F0E">
      <w:pPr>
        <w:pStyle w:val="AralkYok"/>
        <w:jc w:val="both"/>
        <w:rPr>
          <w:rFonts w:cstheme="minorHAnsi"/>
          <w:sz w:val="18"/>
          <w:szCs w:val="18"/>
        </w:rPr>
      </w:pPr>
      <w:r w:rsidRPr="00E55649">
        <w:rPr>
          <w:rFonts w:cstheme="minorHAnsi"/>
          <w:sz w:val="18"/>
          <w:szCs w:val="18"/>
        </w:rPr>
        <w:t>Okul Aile Birliği Başkanlığı Adı</w:t>
      </w:r>
      <w:r w:rsidRPr="00E55649">
        <w:rPr>
          <w:rFonts w:cstheme="minorHAnsi"/>
          <w:sz w:val="18"/>
          <w:szCs w:val="18"/>
        </w:rPr>
        <w:tab/>
        <w:t xml:space="preserve">: </w:t>
      </w:r>
      <w:bookmarkStart w:id="1" w:name="_Hlk175842629"/>
      <w:r w:rsidR="00027BCE">
        <w:rPr>
          <w:rFonts w:cstheme="minorHAnsi"/>
          <w:sz w:val="18"/>
          <w:szCs w:val="18"/>
        </w:rPr>
        <w:t xml:space="preserve">Çınarcık </w:t>
      </w:r>
      <w:r w:rsidR="003B55B8">
        <w:rPr>
          <w:rFonts w:cstheme="minorHAnsi"/>
          <w:sz w:val="18"/>
          <w:szCs w:val="18"/>
        </w:rPr>
        <w:t>Füruzan</w:t>
      </w:r>
      <w:r w:rsidR="00027BCE">
        <w:rPr>
          <w:rFonts w:cstheme="minorHAnsi"/>
          <w:sz w:val="18"/>
          <w:szCs w:val="18"/>
        </w:rPr>
        <w:t xml:space="preserve"> </w:t>
      </w:r>
      <w:proofErr w:type="spellStart"/>
      <w:r w:rsidR="00027BCE">
        <w:rPr>
          <w:rFonts w:cstheme="minorHAnsi"/>
          <w:sz w:val="18"/>
          <w:szCs w:val="18"/>
        </w:rPr>
        <w:t>Kınal</w:t>
      </w:r>
      <w:proofErr w:type="spellEnd"/>
      <w:r w:rsidR="00027BCE">
        <w:rPr>
          <w:rFonts w:cstheme="minorHAnsi"/>
          <w:sz w:val="18"/>
          <w:szCs w:val="18"/>
        </w:rPr>
        <w:t xml:space="preserve"> İlkokul</w:t>
      </w:r>
      <w:bookmarkEnd w:id="1"/>
      <w:r w:rsidR="003B55B8">
        <w:rPr>
          <w:rFonts w:cstheme="minorHAnsi"/>
          <w:sz w:val="18"/>
          <w:szCs w:val="18"/>
        </w:rPr>
        <w:t xml:space="preserve">u </w:t>
      </w:r>
      <w:r w:rsidRPr="00E55649">
        <w:rPr>
          <w:rFonts w:cstheme="minorHAnsi"/>
          <w:sz w:val="18"/>
          <w:szCs w:val="18"/>
        </w:rPr>
        <w:t xml:space="preserve">Okul Aile Birliği Başkanlığı </w:t>
      </w:r>
    </w:p>
    <w:p w14:paraId="63B74AC2" w14:textId="56444543" w:rsidR="00890F0E" w:rsidRPr="00E55649" w:rsidRDefault="00890F0E" w:rsidP="00890F0E">
      <w:pPr>
        <w:pStyle w:val="AralkYok"/>
        <w:jc w:val="both"/>
        <w:rPr>
          <w:rFonts w:cstheme="minorHAnsi"/>
          <w:sz w:val="18"/>
          <w:szCs w:val="18"/>
        </w:rPr>
      </w:pPr>
      <w:r w:rsidRPr="00E55649">
        <w:rPr>
          <w:rFonts w:cstheme="minorHAnsi"/>
          <w:sz w:val="18"/>
          <w:szCs w:val="18"/>
        </w:rPr>
        <w:t>Banka Adı</w:t>
      </w:r>
      <w:r w:rsidRPr="00E55649">
        <w:rPr>
          <w:rFonts w:cstheme="minorHAnsi"/>
          <w:sz w:val="18"/>
          <w:szCs w:val="18"/>
        </w:rPr>
        <w:tab/>
      </w:r>
      <w:r w:rsidRPr="00E55649">
        <w:rPr>
          <w:rFonts w:cstheme="minorHAnsi"/>
          <w:sz w:val="18"/>
          <w:szCs w:val="18"/>
        </w:rPr>
        <w:tab/>
      </w:r>
      <w:r w:rsidRPr="00E55649">
        <w:rPr>
          <w:rFonts w:cstheme="minorHAnsi"/>
          <w:sz w:val="18"/>
          <w:szCs w:val="18"/>
        </w:rPr>
        <w:tab/>
        <w:t xml:space="preserve">: </w:t>
      </w:r>
      <w:r w:rsidR="00257F1B" w:rsidRPr="00E55649">
        <w:rPr>
          <w:rFonts w:cstheme="minorHAnsi"/>
          <w:sz w:val="18"/>
          <w:szCs w:val="18"/>
        </w:rPr>
        <w:t>T.C. ZİRAAT BANKASI</w:t>
      </w:r>
    </w:p>
    <w:p w14:paraId="09BBD450" w14:textId="4024F246" w:rsidR="00890F0E" w:rsidRPr="00E55649" w:rsidRDefault="00890F0E" w:rsidP="00890F0E">
      <w:pPr>
        <w:pStyle w:val="AralkYok"/>
        <w:jc w:val="both"/>
        <w:rPr>
          <w:rFonts w:cstheme="minorHAnsi"/>
          <w:sz w:val="18"/>
          <w:szCs w:val="18"/>
        </w:rPr>
      </w:pPr>
      <w:r w:rsidRPr="00E55649">
        <w:rPr>
          <w:rFonts w:cstheme="minorHAnsi"/>
          <w:sz w:val="18"/>
          <w:szCs w:val="18"/>
        </w:rPr>
        <w:t>Banka Şubesi</w:t>
      </w:r>
      <w:r w:rsidRPr="00E55649">
        <w:rPr>
          <w:rFonts w:cstheme="minorHAnsi"/>
          <w:sz w:val="18"/>
          <w:szCs w:val="18"/>
        </w:rPr>
        <w:tab/>
      </w:r>
      <w:r w:rsidRPr="00E55649">
        <w:rPr>
          <w:rFonts w:cstheme="minorHAnsi"/>
          <w:sz w:val="18"/>
          <w:szCs w:val="18"/>
        </w:rPr>
        <w:tab/>
      </w:r>
      <w:r w:rsidRPr="00E55649">
        <w:rPr>
          <w:rFonts w:cstheme="minorHAnsi"/>
          <w:sz w:val="18"/>
          <w:szCs w:val="18"/>
        </w:rPr>
        <w:tab/>
        <w:t xml:space="preserve">: </w:t>
      </w:r>
      <w:r w:rsidR="00257F1B" w:rsidRPr="00E55649">
        <w:rPr>
          <w:rFonts w:cstheme="minorHAnsi"/>
          <w:sz w:val="18"/>
          <w:szCs w:val="18"/>
        </w:rPr>
        <w:t>ÇINARCIK ŞUBESİ</w:t>
      </w:r>
    </w:p>
    <w:p w14:paraId="05CCC0C1" w14:textId="7CEFC050" w:rsidR="00890F0E" w:rsidRPr="00E55649" w:rsidRDefault="00890F0E" w:rsidP="00890F0E">
      <w:pPr>
        <w:pStyle w:val="AralkYok"/>
        <w:jc w:val="both"/>
        <w:rPr>
          <w:rFonts w:cstheme="minorHAnsi"/>
          <w:sz w:val="18"/>
          <w:szCs w:val="18"/>
        </w:rPr>
      </w:pPr>
      <w:r w:rsidRPr="00E55649">
        <w:rPr>
          <w:rFonts w:cstheme="minorHAnsi"/>
          <w:sz w:val="18"/>
          <w:szCs w:val="18"/>
        </w:rPr>
        <w:t>IBAN Numarası</w:t>
      </w:r>
      <w:r w:rsidRPr="00E55649">
        <w:rPr>
          <w:rFonts w:cstheme="minorHAnsi"/>
          <w:sz w:val="18"/>
          <w:szCs w:val="18"/>
        </w:rPr>
        <w:tab/>
      </w:r>
      <w:r w:rsidRPr="00E55649">
        <w:rPr>
          <w:rFonts w:cstheme="minorHAnsi"/>
          <w:sz w:val="18"/>
          <w:szCs w:val="18"/>
        </w:rPr>
        <w:tab/>
      </w:r>
      <w:r w:rsidRPr="00E55649">
        <w:rPr>
          <w:rFonts w:cstheme="minorHAnsi"/>
          <w:sz w:val="18"/>
          <w:szCs w:val="18"/>
        </w:rPr>
        <w:tab/>
        <w:t xml:space="preserve">: </w:t>
      </w:r>
      <w:r w:rsidR="0080391C" w:rsidRPr="0080391C">
        <w:rPr>
          <w:rFonts w:cstheme="minorHAnsi"/>
          <w:sz w:val="18"/>
          <w:szCs w:val="18"/>
        </w:rPr>
        <w:t>TR96 001 0009 1005 6112 0650 01</w:t>
      </w:r>
    </w:p>
    <w:p w14:paraId="40CB3781" w14:textId="6BE988ED" w:rsidR="00645E25" w:rsidRPr="00E55649" w:rsidRDefault="00890F0E" w:rsidP="001C50E2">
      <w:pPr>
        <w:pStyle w:val="AralkYok"/>
        <w:jc w:val="both"/>
        <w:rPr>
          <w:rFonts w:cstheme="minorHAnsi"/>
          <w:sz w:val="18"/>
          <w:szCs w:val="18"/>
        </w:rPr>
      </w:pPr>
      <w:r w:rsidRPr="00E55649">
        <w:rPr>
          <w:rFonts w:cstheme="minorHAnsi"/>
          <w:sz w:val="18"/>
          <w:szCs w:val="18"/>
        </w:rPr>
        <w:t>Not: Ait olduğu ihalenin adı açıkça “</w:t>
      </w:r>
      <w:r w:rsidR="003B55B8" w:rsidRPr="003B55B8">
        <w:rPr>
          <w:rFonts w:cstheme="minorHAnsi"/>
          <w:i/>
          <w:sz w:val="18"/>
          <w:szCs w:val="18"/>
        </w:rPr>
        <w:t xml:space="preserve">Çınarcık Füruzan </w:t>
      </w:r>
      <w:proofErr w:type="spellStart"/>
      <w:r w:rsidR="003B55B8" w:rsidRPr="003B55B8">
        <w:rPr>
          <w:rFonts w:cstheme="minorHAnsi"/>
          <w:i/>
          <w:sz w:val="18"/>
          <w:szCs w:val="18"/>
        </w:rPr>
        <w:t>Kınal</w:t>
      </w:r>
      <w:proofErr w:type="spellEnd"/>
      <w:r w:rsidR="003B55B8" w:rsidRPr="003B55B8">
        <w:rPr>
          <w:rFonts w:cstheme="minorHAnsi"/>
          <w:i/>
          <w:sz w:val="18"/>
          <w:szCs w:val="18"/>
        </w:rPr>
        <w:t xml:space="preserve"> İlkokulu </w:t>
      </w:r>
      <w:r w:rsidRPr="003B55B8">
        <w:rPr>
          <w:rFonts w:cstheme="minorHAnsi"/>
          <w:i/>
          <w:sz w:val="18"/>
          <w:szCs w:val="18"/>
        </w:rPr>
        <w:t xml:space="preserve">Okul </w:t>
      </w:r>
      <w:r w:rsidRPr="003B55B8">
        <w:rPr>
          <w:rFonts w:cstheme="minorHAnsi"/>
          <w:i/>
          <w:iCs/>
          <w:sz w:val="18"/>
          <w:szCs w:val="18"/>
        </w:rPr>
        <w:t>Kantin</w:t>
      </w:r>
      <w:r w:rsidRPr="00E55649">
        <w:rPr>
          <w:rFonts w:cstheme="minorHAnsi"/>
          <w:i/>
          <w:iCs/>
          <w:sz w:val="18"/>
          <w:szCs w:val="18"/>
        </w:rPr>
        <w:t xml:space="preserve"> İşletme Kiralama İşi İhale İlanı Geçici Teminat</w:t>
      </w:r>
      <w:r w:rsidRPr="00E55649">
        <w:rPr>
          <w:rFonts w:cstheme="minorHAnsi"/>
          <w:sz w:val="18"/>
          <w:szCs w:val="18"/>
        </w:rPr>
        <w:t>” olarak belirtilerek yazılması unutulmamalıdır. Dekont 2 adet</w:t>
      </w:r>
      <w:r w:rsidR="00D3354A" w:rsidRPr="00E55649">
        <w:rPr>
          <w:rFonts w:cstheme="minorHAnsi"/>
          <w:sz w:val="18"/>
          <w:szCs w:val="18"/>
        </w:rPr>
        <w:t xml:space="preserve"> ve okunaklı</w:t>
      </w:r>
      <w:r w:rsidRPr="00E55649">
        <w:rPr>
          <w:rFonts w:cstheme="minorHAnsi"/>
          <w:sz w:val="18"/>
          <w:szCs w:val="18"/>
        </w:rPr>
        <w:t xml:space="preserve"> </w:t>
      </w:r>
      <w:r w:rsidR="00644C3D" w:rsidRPr="00E55649">
        <w:rPr>
          <w:rFonts w:cstheme="minorHAnsi"/>
          <w:sz w:val="18"/>
          <w:szCs w:val="18"/>
        </w:rPr>
        <w:t>olmalıdır.</w:t>
      </w:r>
    </w:p>
    <w:p w14:paraId="3303F0BE" w14:textId="4A48E19C" w:rsidR="003A7B8D" w:rsidRPr="00E55649" w:rsidRDefault="007772F5" w:rsidP="001C50E2">
      <w:pPr>
        <w:pStyle w:val="AralkYok"/>
        <w:jc w:val="both"/>
        <w:rPr>
          <w:rFonts w:cstheme="minorHAnsi"/>
          <w:sz w:val="18"/>
          <w:szCs w:val="18"/>
        </w:rPr>
      </w:pPr>
      <w:r w:rsidRPr="00E55649">
        <w:rPr>
          <w:rFonts w:cstheme="minorHAnsi"/>
          <w:b/>
          <w:bCs/>
          <w:sz w:val="18"/>
          <w:szCs w:val="18"/>
          <w:u w:val="single"/>
        </w:rPr>
        <w:t>Madde-1</w:t>
      </w:r>
      <w:r w:rsidR="00D3354A" w:rsidRPr="00E55649">
        <w:rPr>
          <w:rFonts w:cstheme="minorHAnsi"/>
          <w:b/>
          <w:bCs/>
          <w:sz w:val="18"/>
          <w:szCs w:val="18"/>
          <w:u w:val="single"/>
        </w:rPr>
        <w:t>0</w:t>
      </w:r>
      <w:r w:rsidRPr="00E55649">
        <w:rPr>
          <w:rFonts w:cstheme="minorHAnsi"/>
          <w:b/>
          <w:bCs/>
          <w:sz w:val="18"/>
          <w:szCs w:val="18"/>
          <w:u w:val="single"/>
        </w:rPr>
        <w:t>:</w:t>
      </w:r>
      <w:r w:rsidRPr="00E55649">
        <w:rPr>
          <w:rFonts w:cstheme="minorHAnsi"/>
          <w:sz w:val="18"/>
          <w:szCs w:val="18"/>
        </w:rPr>
        <w:t xml:space="preserve"> </w:t>
      </w:r>
      <w:r w:rsidR="00DA1D3B" w:rsidRPr="00E55649">
        <w:rPr>
          <w:rFonts w:cstheme="minorHAnsi"/>
          <w:sz w:val="18"/>
          <w:szCs w:val="18"/>
        </w:rPr>
        <w:t xml:space="preserve">İhale şartnamesi mesai saatleri içinde </w:t>
      </w:r>
      <w:r w:rsidRPr="00E55649">
        <w:rPr>
          <w:rFonts w:cstheme="minorHAnsi"/>
          <w:sz w:val="18"/>
          <w:szCs w:val="18"/>
        </w:rPr>
        <w:t>İ</w:t>
      </w:r>
      <w:r w:rsidR="00DA1D3B" w:rsidRPr="00E55649">
        <w:rPr>
          <w:rFonts w:cstheme="minorHAnsi"/>
          <w:sz w:val="18"/>
          <w:szCs w:val="18"/>
        </w:rPr>
        <w:t xml:space="preserve">lgili </w:t>
      </w:r>
      <w:r w:rsidR="00860AB9" w:rsidRPr="00E55649">
        <w:rPr>
          <w:rFonts w:cstheme="minorHAnsi"/>
          <w:sz w:val="18"/>
          <w:szCs w:val="18"/>
        </w:rPr>
        <w:t>O</w:t>
      </w:r>
      <w:r w:rsidR="00DA1D3B" w:rsidRPr="00E55649">
        <w:rPr>
          <w:rFonts w:cstheme="minorHAnsi"/>
          <w:sz w:val="18"/>
          <w:szCs w:val="18"/>
        </w:rPr>
        <w:t xml:space="preserve">kul </w:t>
      </w:r>
      <w:r w:rsidR="00860AB9" w:rsidRPr="00E55649">
        <w:rPr>
          <w:rFonts w:cstheme="minorHAnsi"/>
          <w:sz w:val="18"/>
          <w:szCs w:val="18"/>
        </w:rPr>
        <w:t>M</w:t>
      </w:r>
      <w:r w:rsidR="00DA1D3B" w:rsidRPr="00E55649">
        <w:rPr>
          <w:rFonts w:cstheme="minorHAnsi"/>
          <w:sz w:val="18"/>
          <w:szCs w:val="18"/>
        </w:rPr>
        <w:t xml:space="preserve">üdürlüğünden temin edilebilir.      </w:t>
      </w:r>
    </w:p>
    <w:p w14:paraId="124B5ADE" w14:textId="6889EBEA" w:rsidR="008C0D85" w:rsidRPr="00E55649" w:rsidRDefault="003A7B8D" w:rsidP="003A7B8D">
      <w:pPr>
        <w:pStyle w:val="AralkYok"/>
        <w:jc w:val="both"/>
        <w:rPr>
          <w:rFonts w:eastAsia="Times New Roman" w:cstheme="minorHAnsi"/>
          <w:sz w:val="18"/>
          <w:szCs w:val="18"/>
          <w:lang w:eastAsia="tr-TR" w:bidi="tr-TR"/>
        </w:rPr>
      </w:pPr>
      <w:r w:rsidRPr="00E55649">
        <w:rPr>
          <w:rFonts w:eastAsia="Times New Roman" w:cstheme="minorHAnsi"/>
          <w:sz w:val="18"/>
          <w:szCs w:val="18"/>
          <w:lang w:eastAsia="tr-TR" w:bidi="tr-TR"/>
        </w:rPr>
        <w:t>İlanen duyurulur.</w:t>
      </w:r>
    </w:p>
    <w:p w14:paraId="74D3E0E7" w14:textId="46106194" w:rsidR="008C0D85" w:rsidRPr="00E55649" w:rsidRDefault="008C0D85" w:rsidP="00364980">
      <w:pPr>
        <w:pStyle w:val="AralkYok"/>
        <w:rPr>
          <w:rFonts w:eastAsia="Times New Roman" w:cstheme="minorHAnsi"/>
          <w:sz w:val="18"/>
          <w:szCs w:val="18"/>
          <w:lang w:eastAsia="tr-TR" w:bidi="tr-TR"/>
        </w:rPr>
      </w:pPr>
      <w:r w:rsidRPr="00E55649">
        <w:rPr>
          <w:rFonts w:eastAsia="Times New Roman" w:cstheme="minorHAnsi"/>
          <w:sz w:val="18"/>
          <w:szCs w:val="18"/>
          <w:lang w:eastAsia="tr-TR" w:bidi="tr-TR"/>
        </w:rPr>
        <w:tab/>
      </w:r>
      <w:r w:rsidRPr="00E55649">
        <w:rPr>
          <w:rFonts w:eastAsia="Times New Roman" w:cstheme="minorHAnsi"/>
          <w:sz w:val="18"/>
          <w:szCs w:val="18"/>
          <w:lang w:eastAsia="tr-TR" w:bidi="tr-TR"/>
        </w:rPr>
        <w:tab/>
      </w:r>
      <w:r w:rsidRPr="00E55649">
        <w:rPr>
          <w:rFonts w:eastAsia="Times New Roman" w:cstheme="minorHAnsi"/>
          <w:sz w:val="18"/>
          <w:szCs w:val="18"/>
          <w:lang w:eastAsia="tr-TR" w:bidi="tr-TR"/>
        </w:rPr>
        <w:tab/>
      </w:r>
      <w:r w:rsidRPr="00E55649">
        <w:rPr>
          <w:rFonts w:eastAsia="Times New Roman" w:cstheme="minorHAnsi"/>
          <w:sz w:val="18"/>
          <w:szCs w:val="18"/>
          <w:lang w:eastAsia="tr-TR" w:bidi="tr-TR"/>
        </w:rPr>
        <w:tab/>
      </w:r>
      <w:r w:rsidRPr="00E55649">
        <w:rPr>
          <w:rFonts w:eastAsia="Times New Roman" w:cstheme="minorHAnsi"/>
          <w:sz w:val="18"/>
          <w:szCs w:val="18"/>
          <w:lang w:eastAsia="tr-TR" w:bidi="tr-TR"/>
        </w:rPr>
        <w:tab/>
      </w:r>
      <w:r w:rsidRPr="00E55649">
        <w:rPr>
          <w:rFonts w:eastAsia="Times New Roman" w:cstheme="minorHAnsi"/>
          <w:sz w:val="18"/>
          <w:szCs w:val="18"/>
          <w:lang w:eastAsia="tr-TR" w:bidi="tr-TR"/>
        </w:rPr>
        <w:tab/>
      </w:r>
      <w:r w:rsidRPr="00E55649">
        <w:rPr>
          <w:rFonts w:eastAsia="Times New Roman" w:cstheme="minorHAnsi"/>
          <w:sz w:val="18"/>
          <w:szCs w:val="18"/>
          <w:lang w:eastAsia="tr-TR" w:bidi="tr-TR"/>
        </w:rPr>
        <w:tab/>
      </w:r>
      <w:r w:rsidRPr="00E55649">
        <w:rPr>
          <w:rFonts w:eastAsia="Times New Roman" w:cstheme="minorHAnsi"/>
          <w:sz w:val="18"/>
          <w:szCs w:val="18"/>
          <w:lang w:eastAsia="tr-TR" w:bidi="tr-TR"/>
        </w:rPr>
        <w:tab/>
      </w:r>
      <w:r w:rsidR="00E55649">
        <w:rPr>
          <w:rFonts w:eastAsia="Times New Roman" w:cstheme="minorHAnsi"/>
          <w:sz w:val="18"/>
          <w:szCs w:val="18"/>
          <w:lang w:eastAsia="tr-TR" w:bidi="tr-TR"/>
        </w:rPr>
        <w:t xml:space="preserve">               </w:t>
      </w:r>
      <w:r w:rsidRPr="00E55649">
        <w:rPr>
          <w:rFonts w:eastAsia="Times New Roman" w:cstheme="minorHAnsi"/>
          <w:sz w:val="18"/>
          <w:szCs w:val="18"/>
          <w:lang w:eastAsia="tr-TR" w:bidi="tr-TR"/>
        </w:rPr>
        <w:tab/>
      </w:r>
      <w:r w:rsidR="00CC3189">
        <w:rPr>
          <w:rFonts w:eastAsia="Times New Roman" w:cstheme="minorHAnsi"/>
          <w:sz w:val="18"/>
          <w:szCs w:val="18"/>
          <w:lang w:eastAsia="tr-TR" w:bidi="tr-TR"/>
        </w:rPr>
        <w:t xml:space="preserve">   </w:t>
      </w:r>
      <w:proofErr w:type="spellStart"/>
      <w:r w:rsidR="00F21E8A">
        <w:rPr>
          <w:rFonts w:eastAsia="Times New Roman" w:cstheme="minorHAnsi"/>
          <w:sz w:val="18"/>
          <w:szCs w:val="18"/>
          <w:lang w:eastAsia="tr-TR" w:bidi="tr-TR"/>
        </w:rPr>
        <w:t>Abdukerim</w:t>
      </w:r>
      <w:proofErr w:type="spellEnd"/>
      <w:r w:rsidR="00F21E8A">
        <w:rPr>
          <w:rFonts w:eastAsia="Times New Roman" w:cstheme="minorHAnsi"/>
          <w:sz w:val="18"/>
          <w:szCs w:val="18"/>
          <w:lang w:eastAsia="tr-TR" w:bidi="tr-TR"/>
        </w:rPr>
        <w:t xml:space="preserve"> ÖZKÖK</w:t>
      </w:r>
    </w:p>
    <w:p w14:paraId="6C98E09B" w14:textId="3823E959" w:rsidR="008C0D85" w:rsidRPr="00E55649" w:rsidRDefault="008C0D85" w:rsidP="003A7B8D">
      <w:pPr>
        <w:pStyle w:val="AralkYok"/>
        <w:jc w:val="both"/>
        <w:rPr>
          <w:rFonts w:eastAsia="Times New Roman" w:cstheme="minorHAnsi"/>
          <w:sz w:val="18"/>
          <w:szCs w:val="18"/>
          <w:lang w:eastAsia="tr-TR" w:bidi="tr-TR"/>
        </w:rPr>
      </w:pPr>
      <w:r w:rsidRPr="00E55649">
        <w:rPr>
          <w:rFonts w:eastAsia="Times New Roman" w:cstheme="minorHAnsi"/>
          <w:sz w:val="18"/>
          <w:szCs w:val="18"/>
          <w:lang w:eastAsia="tr-TR" w:bidi="tr-TR"/>
        </w:rPr>
        <w:tab/>
      </w:r>
      <w:r w:rsidRPr="00E55649">
        <w:rPr>
          <w:rFonts w:eastAsia="Times New Roman" w:cstheme="minorHAnsi"/>
          <w:sz w:val="18"/>
          <w:szCs w:val="18"/>
          <w:lang w:eastAsia="tr-TR" w:bidi="tr-TR"/>
        </w:rPr>
        <w:tab/>
      </w:r>
      <w:r w:rsidRPr="00E55649">
        <w:rPr>
          <w:rFonts w:eastAsia="Times New Roman" w:cstheme="minorHAnsi"/>
          <w:sz w:val="18"/>
          <w:szCs w:val="18"/>
          <w:lang w:eastAsia="tr-TR" w:bidi="tr-TR"/>
        </w:rPr>
        <w:tab/>
      </w:r>
      <w:r w:rsidRPr="00E55649">
        <w:rPr>
          <w:rFonts w:eastAsia="Times New Roman" w:cstheme="minorHAnsi"/>
          <w:sz w:val="18"/>
          <w:szCs w:val="18"/>
          <w:lang w:eastAsia="tr-TR" w:bidi="tr-TR"/>
        </w:rPr>
        <w:tab/>
      </w:r>
      <w:r w:rsidRPr="00E55649">
        <w:rPr>
          <w:rFonts w:eastAsia="Times New Roman" w:cstheme="minorHAnsi"/>
          <w:sz w:val="18"/>
          <w:szCs w:val="18"/>
          <w:lang w:eastAsia="tr-TR" w:bidi="tr-TR"/>
        </w:rPr>
        <w:tab/>
      </w:r>
      <w:r w:rsidRPr="00E55649">
        <w:rPr>
          <w:rFonts w:eastAsia="Times New Roman" w:cstheme="minorHAnsi"/>
          <w:sz w:val="18"/>
          <w:szCs w:val="18"/>
          <w:lang w:eastAsia="tr-TR" w:bidi="tr-TR"/>
        </w:rPr>
        <w:tab/>
      </w:r>
      <w:r w:rsidRPr="00E55649">
        <w:rPr>
          <w:rFonts w:eastAsia="Times New Roman" w:cstheme="minorHAnsi"/>
          <w:sz w:val="18"/>
          <w:szCs w:val="18"/>
          <w:lang w:eastAsia="tr-TR" w:bidi="tr-TR"/>
        </w:rPr>
        <w:tab/>
      </w:r>
      <w:r w:rsidRPr="00E55649">
        <w:rPr>
          <w:rFonts w:eastAsia="Times New Roman" w:cstheme="minorHAnsi"/>
          <w:sz w:val="18"/>
          <w:szCs w:val="18"/>
          <w:lang w:eastAsia="tr-TR" w:bidi="tr-TR"/>
        </w:rPr>
        <w:tab/>
      </w:r>
      <w:r w:rsidRPr="00E55649">
        <w:rPr>
          <w:rFonts w:eastAsia="Times New Roman" w:cstheme="minorHAnsi"/>
          <w:sz w:val="18"/>
          <w:szCs w:val="18"/>
          <w:lang w:eastAsia="tr-TR" w:bidi="tr-TR"/>
        </w:rPr>
        <w:tab/>
      </w:r>
      <w:r w:rsidR="00E67EDF" w:rsidRPr="00E55649">
        <w:rPr>
          <w:rFonts w:eastAsia="Times New Roman" w:cstheme="minorHAnsi"/>
          <w:sz w:val="18"/>
          <w:szCs w:val="18"/>
          <w:lang w:eastAsia="tr-TR" w:bidi="tr-TR"/>
        </w:rPr>
        <w:t>İhale Komisyon Başkanı</w:t>
      </w:r>
    </w:p>
    <w:tbl>
      <w:tblPr>
        <w:tblStyle w:val="TabloKlavuzu"/>
        <w:tblpPr w:leftFromText="141" w:rightFromText="141" w:vertAnchor="text" w:horzAnchor="margin" w:tblpY="36"/>
        <w:tblW w:w="0" w:type="auto"/>
        <w:tblLook w:val="04A0" w:firstRow="1" w:lastRow="0" w:firstColumn="1" w:lastColumn="0" w:noHBand="0" w:noVBand="1"/>
      </w:tblPr>
      <w:tblGrid>
        <w:gridCol w:w="562"/>
        <w:gridCol w:w="2694"/>
        <w:gridCol w:w="1842"/>
        <w:gridCol w:w="1605"/>
        <w:gridCol w:w="1676"/>
        <w:gridCol w:w="1676"/>
      </w:tblGrid>
      <w:tr w:rsidR="00E55649" w:rsidRPr="00E55649" w14:paraId="1C0830BF" w14:textId="77777777" w:rsidTr="00CA4C77">
        <w:tc>
          <w:tcPr>
            <w:tcW w:w="562" w:type="dxa"/>
          </w:tcPr>
          <w:p w14:paraId="55F9C5A1" w14:textId="77777777" w:rsidR="00CA4C77" w:rsidRPr="00E55649" w:rsidRDefault="00CA4C77" w:rsidP="00CA4C77">
            <w:pPr>
              <w:pStyle w:val="AralkYok"/>
              <w:jc w:val="both"/>
              <w:rPr>
                <w:rFonts w:cstheme="minorHAnsi"/>
                <w:sz w:val="18"/>
                <w:szCs w:val="18"/>
              </w:rPr>
            </w:pPr>
            <w:r w:rsidRPr="00E55649">
              <w:rPr>
                <w:rFonts w:cstheme="minorHAnsi"/>
                <w:sz w:val="18"/>
                <w:szCs w:val="18"/>
              </w:rPr>
              <w:t>SN</w:t>
            </w:r>
          </w:p>
        </w:tc>
        <w:tc>
          <w:tcPr>
            <w:tcW w:w="2694" w:type="dxa"/>
          </w:tcPr>
          <w:p w14:paraId="6A1F8375" w14:textId="77777777" w:rsidR="00CA4C77" w:rsidRPr="00E55649" w:rsidRDefault="00CA4C77" w:rsidP="00CA4C77">
            <w:pPr>
              <w:pStyle w:val="AralkYok"/>
              <w:jc w:val="both"/>
              <w:rPr>
                <w:rFonts w:cstheme="minorHAnsi"/>
                <w:sz w:val="18"/>
                <w:szCs w:val="18"/>
              </w:rPr>
            </w:pPr>
            <w:r w:rsidRPr="00E55649">
              <w:rPr>
                <w:rFonts w:cstheme="minorHAnsi"/>
                <w:sz w:val="18"/>
                <w:szCs w:val="18"/>
              </w:rPr>
              <w:t>İşin Adı</w:t>
            </w:r>
          </w:p>
        </w:tc>
        <w:tc>
          <w:tcPr>
            <w:tcW w:w="1842" w:type="dxa"/>
          </w:tcPr>
          <w:p w14:paraId="560314C4" w14:textId="77777777" w:rsidR="00CA4C77" w:rsidRPr="00E55649" w:rsidRDefault="00CA4C77" w:rsidP="00CA4C77">
            <w:pPr>
              <w:pStyle w:val="AralkYok"/>
              <w:jc w:val="both"/>
              <w:rPr>
                <w:rFonts w:cstheme="minorHAnsi"/>
                <w:sz w:val="18"/>
                <w:szCs w:val="18"/>
              </w:rPr>
            </w:pPr>
            <w:r w:rsidRPr="00E55649">
              <w:rPr>
                <w:rFonts w:cstheme="minorHAnsi"/>
                <w:sz w:val="18"/>
                <w:szCs w:val="18"/>
              </w:rPr>
              <w:t>Muhammen Bedeli</w:t>
            </w:r>
          </w:p>
        </w:tc>
        <w:tc>
          <w:tcPr>
            <w:tcW w:w="1605" w:type="dxa"/>
          </w:tcPr>
          <w:p w14:paraId="4F40874F" w14:textId="77777777" w:rsidR="00CA4C77" w:rsidRPr="00E55649" w:rsidRDefault="00CA4C77" w:rsidP="00CA4C77">
            <w:pPr>
              <w:pStyle w:val="AralkYok"/>
              <w:jc w:val="both"/>
              <w:rPr>
                <w:rFonts w:cstheme="minorHAnsi"/>
                <w:sz w:val="18"/>
                <w:szCs w:val="18"/>
              </w:rPr>
            </w:pPr>
            <w:r w:rsidRPr="00E55649">
              <w:rPr>
                <w:rFonts w:cstheme="minorHAnsi"/>
                <w:sz w:val="18"/>
                <w:szCs w:val="18"/>
              </w:rPr>
              <w:t>Geçici Teminat</w:t>
            </w:r>
          </w:p>
        </w:tc>
        <w:tc>
          <w:tcPr>
            <w:tcW w:w="1676" w:type="dxa"/>
          </w:tcPr>
          <w:p w14:paraId="7993AEF2" w14:textId="77777777" w:rsidR="00CA4C77" w:rsidRPr="00E55649" w:rsidRDefault="00CA4C77" w:rsidP="00CA4C77">
            <w:pPr>
              <w:pStyle w:val="AralkYok"/>
              <w:jc w:val="both"/>
              <w:rPr>
                <w:rFonts w:cstheme="minorHAnsi"/>
                <w:sz w:val="18"/>
                <w:szCs w:val="18"/>
              </w:rPr>
            </w:pPr>
            <w:r w:rsidRPr="00E55649">
              <w:rPr>
                <w:rFonts w:cstheme="minorHAnsi"/>
                <w:sz w:val="18"/>
                <w:szCs w:val="18"/>
              </w:rPr>
              <w:t>İhale Tarihi ve Saati</w:t>
            </w:r>
          </w:p>
        </w:tc>
        <w:tc>
          <w:tcPr>
            <w:tcW w:w="1676" w:type="dxa"/>
          </w:tcPr>
          <w:p w14:paraId="31AB8488" w14:textId="77777777" w:rsidR="00CA4C77" w:rsidRPr="00E55649" w:rsidRDefault="00CA4C77" w:rsidP="00CA4C77">
            <w:pPr>
              <w:pStyle w:val="AralkYok"/>
              <w:jc w:val="both"/>
              <w:rPr>
                <w:rFonts w:cstheme="minorHAnsi"/>
                <w:sz w:val="18"/>
                <w:szCs w:val="18"/>
              </w:rPr>
            </w:pPr>
            <w:r w:rsidRPr="00E55649">
              <w:rPr>
                <w:rFonts w:cstheme="minorHAnsi"/>
                <w:sz w:val="18"/>
                <w:szCs w:val="18"/>
              </w:rPr>
              <w:t>Öğrenci Sayısı</w:t>
            </w:r>
          </w:p>
        </w:tc>
      </w:tr>
      <w:tr w:rsidR="00E55649" w:rsidRPr="00E55649" w14:paraId="6C447607" w14:textId="77777777" w:rsidTr="00CA4C77">
        <w:trPr>
          <w:trHeight w:val="709"/>
        </w:trPr>
        <w:tc>
          <w:tcPr>
            <w:tcW w:w="562" w:type="dxa"/>
          </w:tcPr>
          <w:p w14:paraId="0142D2FA" w14:textId="77777777" w:rsidR="00CA4C77" w:rsidRPr="00E55649" w:rsidRDefault="00CA4C77" w:rsidP="00CA4C77">
            <w:pPr>
              <w:pStyle w:val="AralkYok"/>
              <w:jc w:val="both"/>
              <w:rPr>
                <w:rFonts w:cstheme="minorHAnsi"/>
                <w:sz w:val="18"/>
                <w:szCs w:val="18"/>
              </w:rPr>
            </w:pPr>
            <w:r w:rsidRPr="00E55649">
              <w:rPr>
                <w:rFonts w:cstheme="minorHAnsi"/>
                <w:sz w:val="18"/>
                <w:szCs w:val="18"/>
              </w:rPr>
              <w:t>1</w:t>
            </w:r>
          </w:p>
        </w:tc>
        <w:tc>
          <w:tcPr>
            <w:tcW w:w="2694" w:type="dxa"/>
          </w:tcPr>
          <w:p w14:paraId="7BA46E26" w14:textId="4B89D795" w:rsidR="00CA4C77" w:rsidRPr="00E55649" w:rsidRDefault="0080391C" w:rsidP="00CA4C77">
            <w:pPr>
              <w:pStyle w:val="AralkYok"/>
              <w:jc w:val="both"/>
              <w:rPr>
                <w:rFonts w:cstheme="minorHAnsi"/>
                <w:sz w:val="18"/>
                <w:szCs w:val="18"/>
              </w:rPr>
            </w:pPr>
            <w:r>
              <w:rPr>
                <w:rFonts w:cstheme="minorHAnsi"/>
                <w:sz w:val="18"/>
                <w:szCs w:val="18"/>
              </w:rPr>
              <w:t>Çınarcık Füruzan</w:t>
            </w:r>
            <w:r w:rsidR="003B55B8">
              <w:rPr>
                <w:rFonts w:cstheme="minorHAnsi"/>
                <w:sz w:val="18"/>
                <w:szCs w:val="18"/>
              </w:rPr>
              <w:t xml:space="preserve"> </w:t>
            </w:r>
            <w:proofErr w:type="spellStart"/>
            <w:r w:rsidR="003B55B8">
              <w:rPr>
                <w:rFonts w:cstheme="minorHAnsi"/>
                <w:sz w:val="18"/>
                <w:szCs w:val="18"/>
              </w:rPr>
              <w:t>K</w:t>
            </w:r>
            <w:r>
              <w:rPr>
                <w:rFonts w:cstheme="minorHAnsi"/>
                <w:sz w:val="18"/>
                <w:szCs w:val="18"/>
              </w:rPr>
              <w:t>ınal</w:t>
            </w:r>
            <w:proofErr w:type="spellEnd"/>
            <w:r>
              <w:rPr>
                <w:rFonts w:cstheme="minorHAnsi"/>
                <w:sz w:val="18"/>
                <w:szCs w:val="18"/>
              </w:rPr>
              <w:t xml:space="preserve"> İlkokulu</w:t>
            </w:r>
            <w:r w:rsidR="002042CA">
              <w:rPr>
                <w:rFonts w:cstheme="minorHAnsi"/>
                <w:sz w:val="18"/>
                <w:szCs w:val="18"/>
              </w:rPr>
              <w:t xml:space="preserve"> </w:t>
            </w:r>
            <w:r w:rsidR="00CA4C77" w:rsidRPr="00E55649">
              <w:rPr>
                <w:rFonts w:cstheme="minorHAnsi"/>
                <w:sz w:val="18"/>
                <w:szCs w:val="18"/>
              </w:rPr>
              <w:t>Müdürlüğü Kantin İhale İlanı</w:t>
            </w:r>
          </w:p>
        </w:tc>
        <w:tc>
          <w:tcPr>
            <w:tcW w:w="1842" w:type="dxa"/>
          </w:tcPr>
          <w:p w14:paraId="3A1698FC" w14:textId="77777777" w:rsidR="003B55B8" w:rsidRDefault="0080391C" w:rsidP="00CA4C77">
            <w:pPr>
              <w:pStyle w:val="AralkYok"/>
              <w:jc w:val="both"/>
              <w:rPr>
                <w:rFonts w:cstheme="minorHAnsi"/>
                <w:sz w:val="18"/>
                <w:szCs w:val="18"/>
              </w:rPr>
            </w:pPr>
            <w:r>
              <w:rPr>
                <w:rFonts w:cstheme="minorHAnsi"/>
                <w:sz w:val="18"/>
                <w:szCs w:val="18"/>
              </w:rPr>
              <w:t>90.000,00</w:t>
            </w:r>
            <w:r w:rsidR="00257F1B" w:rsidRPr="00E55649">
              <w:rPr>
                <w:rFonts w:cstheme="minorHAnsi"/>
                <w:sz w:val="18"/>
                <w:szCs w:val="18"/>
              </w:rPr>
              <w:t>,00</w:t>
            </w:r>
            <w:r w:rsidR="00CA4C77" w:rsidRPr="00E55649">
              <w:rPr>
                <w:rFonts w:cstheme="minorHAnsi"/>
                <w:sz w:val="18"/>
                <w:szCs w:val="18"/>
              </w:rPr>
              <w:t xml:space="preserve">TL </w:t>
            </w:r>
          </w:p>
          <w:p w14:paraId="6E22A3E2" w14:textId="5C51682E" w:rsidR="00CA4C77" w:rsidRPr="00E55649" w:rsidRDefault="00CA4C77" w:rsidP="00CA4C77">
            <w:pPr>
              <w:pStyle w:val="AralkYok"/>
              <w:jc w:val="both"/>
              <w:rPr>
                <w:rFonts w:cstheme="minorHAnsi"/>
                <w:sz w:val="18"/>
                <w:szCs w:val="18"/>
              </w:rPr>
            </w:pPr>
            <w:r w:rsidRPr="00E55649">
              <w:rPr>
                <w:rFonts w:cstheme="minorHAnsi"/>
                <w:sz w:val="18"/>
                <w:szCs w:val="18"/>
              </w:rPr>
              <w:t>(</w:t>
            </w:r>
            <w:r w:rsidR="00257F1B" w:rsidRPr="00E55649">
              <w:rPr>
                <w:rFonts w:cstheme="minorHAnsi"/>
                <w:sz w:val="18"/>
                <w:szCs w:val="18"/>
              </w:rPr>
              <w:t>9 Aylık</w:t>
            </w:r>
            <w:r w:rsidRPr="00E55649">
              <w:rPr>
                <w:rFonts w:cstheme="minorHAnsi"/>
                <w:sz w:val="18"/>
                <w:szCs w:val="18"/>
              </w:rPr>
              <w:t>)</w:t>
            </w:r>
          </w:p>
        </w:tc>
        <w:tc>
          <w:tcPr>
            <w:tcW w:w="1605" w:type="dxa"/>
          </w:tcPr>
          <w:p w14:paraId="41F6190D" w14:textId="48F8FDD3" w:rsidR="00CA4C77" w:rsidRPr="00E55649" w:rsidRDefault="002E4E39" w:rsidP="00CA4C77">
            <w:pPr>
              <w:pStyle w:val="AralkYok"/>
              <w:jc w:val="both"/>
              <w:rPr>
                <w:rFonts w:cstheme="minorHAnsi"/>
                <w:sz w:val="18"/>
                <w:szCs w:val="18"/>
              </w:rPr>
            </w:pPr>
            <w:r>
              <w:rPr>
                <w:rFonts w:cstheme="minorHAnsi"/>
                <w:sz w:val="18"/>
                <w:szCs w:val="18"/>
              </w:rPr>
              <w:t>2</w:t>
            </w:r>
            <w:r w:rsidR="0080391C">
              <w:rPr>
                <w:rFonts w:cstheme="minorHAnsi"/>
                <w:sz w:val="18"/>
                <w:szCs w:val="18"/>
              </w:rPr>
              <w:t>.700,00</w:t>
            </w:r>
            <w:r>
              <w:rPr>
                <w:rFonts w:cstheme="minorHAnsi"/>
                <w:sz w:val="18"/>
                <w:szCs w:val="18"/>
              </w:rPr>
              <w:t>,00</w:t>
            </w:r>
            <w:r w:rsidR="00CA4C77" w:rsidRPr="00E55649">
              <w:rPr>
                <w:rFonts w:cstheme="minorHAnsi"/>
                <w:sz w:val="18"/>
                <w:szCs w:val="18"/>
              </w:rPr>
              <w:t xml:space="preserve"> TL</w:t>
            </w:r>
          </w:p>
        </w:tc>
        <w:tc>
          <w:tcPr>
            <w:tcW w:w="1676" w:type="dxa"/>
          </w:tcPr>
          <w:p w14:paraId="192BDC9E" w14:textId="04E82CE3" w:rsidR="00CA4C77" w:rsidRPr="00E55649" w:rsidRDefault="0080391C" w:rsidP="00CA4C77">
            <w:pPr>
              <w:pStyle w:val="AralkYok"/>
              <w:jc w:val="both"/>
              <w:rPr>
                <w:rFonts w:cstheme="minorHAnsi"/>
                <w:sz w:val="18"/>
                <w:szCs w:val="18"/>
              </w:rPr>
            </w:pPr>
            <w:r>
              <w:rPr>
                <w:rFonts w:cstheme="minorHAnsi"/>
                <w:sz w:val="18"/>
                <w:szCs w:val="18"/>
              </w:rPr>
              <w:t>02</w:t>
            </w:r>
            <w:r w:rsidR="002E4E39">
              <w:rPr>
                <w:rFonts w:cstheme="minorHAnsi"/>
                <w:sz w:val="18"/>
                <w:szCs w:val="18"/>
              </w:rPr>
              <w:t>.0</w:t>
            </w:r>
            <w:r>
              <w:rPr>
                <w:rFonts w:cstheme="minorHAnsi"/>
                <w:sz w:val="18"/>
                <w:szCs w:val="18"/>
              </w:rPr>
              <w:t>9</w:t>
            </w:r>
            <w:r w:rsidR="002E4E39">
              <w:rPr>
                <w:rFonts w:cstheme="minorHAnsi"/>
                <w:sz w:val="18"/>
                <w:szCs w:val="18"/>
              </w:rPr>
              <w:t>.2024</w:t>
            </w:r>
          </w:p>
          <w:p w14:paraId="42BB6B85" w14:textId="61C772E8" w:rsidR="00CA4C77" w:rsidRPr="00E55649" w:rsidRDefault="00257F1B" w:rsidP="00CA4C77">
            <w:pPr>
              <w:pStyle w:val="AralkYok"/>
              <w:jc w:val="both"/>
              <w:rPr>
                <w:rFonts w:cstheme="minorHAnsi"/>
                <w:sz w:val="18"/>
                <w:szCs w:val="18"/>
              </w:rPr>
            </w:pPr>
            <w:r w:rsidRPr="00E55649">
              <w:rPr>
                <w:rFonts w:cstheme="minorHAnsi"/>
                <w:sz w:val="18"/>
                <w:szCs w:val="18"/>
              </w:rPr>
              <w:t>15:30</w:t>
            </w:r>
          </w:p>
        </w:tc>
        <w:tc>
          <w:tcPr>
            <w:tcW w:w="1676" w:type="dxa"/>
          </w:tcPr>
          <w:p w14:paraId="2B18AA27" w14:textId="105930FB" w:rsidR="00CA4C77" w:rsidRPr="00E55649" w:rsidRDefault="0080391C" w:rsidP="00CA4C77">
            <w:pPr>
              <w:pStyle w:val="AralkYok"/>
              <w:jc w:val="both"/>
              <w:rPr>
                <w:rFonts w:cstheme="minorHAnsi"/>
                <w:sz w:val="18"/>
                <w:szCs w:val="18"/>
              </w:rPr>
            </w:pPr>
            <w:r>
              <w:rPr>
                <w:rFonts w:cstheme="minorHAnsi"/>
                <w:sz w:val="18"/>
                <w:szCs w:val="18"/>
              </w:rPr>
              <w:t>390</w:t>
            </w:r>
          </w:p>
        </w:tc>
      </w:tr>
    </w:tbl>
    <w:p w14:paraId="0824BF18" w14:textId="31AD8156" w:rsidR="004E4839" w:rsidRPr="00E55649" w:rsidRDefault="004E4839" w:rsidP="001C50E2">
      <w:pPr>
        <w:pStyle w:val="AralkYok"/>
        <w:jc w:val="both"/>
        <w:rPr>
          <w:rFonts w:cstheme="minorHAnsi"/>
          <w:sz w:val="18"/>
          <w:szCs w:val="18"/>
        </w:rPr>
      </w:pPr>
    </w:p>
    <w:p w14:paraId="778D5DA7" w14:textId="444B0FBC" w:rsidR="0013043A" w:rsidRPr="00E55649" w:rsidRDefault="0013043A" w:rsidP="0013043A">
      <w:pPr>
        <w:pStyle w:val="AralkYok"/>
        <w:rPr>
          <w:b/>
          <w:bCs/>
          <w:sz w:val="20"/>
          <w:szCs w:val="20"/>
          <w:u w:val="single"/>
          <w:lang w:eastAsia="tr-TR"/>
        </w:rPr>
      </w:pPr>
      <w:bookmarkStart w:id="2" w:name="_Hlk116029194"/>
      <w:r w:rsidRPr="00E55649">
        <w:rPr>
          <w:b/>
          <w:bCs/>
          <w:sz w:val="20"/>
          <w:szCs w:val="20"/>
          <w:u w:val="single"/>
          <w:lang w:eastAsia="tr-TR"/>
        </w:rPr>
        <w:t>İhaleye Katılmak İçin Komisyona Sunulması Gerekli Belgeler</w:t>
      </w:r>
    </w:p>
    <w:p w14:paraId="21932908" w14:textId="7B0E45DE" w:rsidR="0075045F" w:rsidRPr="00E55649" w:rsidRDefault="00020CB6" w:rsidP="00020CB6">
      <w:pPr>
        <w:pStyle w:val="AralkYok"/>
        <w:jc w:val="both"/>
        <w:rPr>
          <w:rFonts w:cstheme="minorHAnsi"/>
          <w:b/>
          <w:bCs/>
          <w:sz w:val="18"/>
          <w:szCs w:val="18"/>
          <w:u w:val="single"/>
        </w:rPr>
      </w:pPr>
      <w:bookmarkStart w:id="3" w:name="_GoBack"/>
      <w:bookmarkEnd w:id="3"/>
      <w:r w:rsidRPr="00E55649">
        <w:rPr>
          <w:rFonts w:cstheme="minorHAnsi"/>
          <w:b/>
          <w:bCs/>
          <w:sz w:val="18"/>
          <w:szCs w:val="18"/>
        </w:rPr>
        <w:t xml:space="preserve">İhaleye Katılmak İsteyen Yükleniciler, </w:t>
      </w:r>
      <w:r w:rsidR="0075045F" w:rsidRPr="00E55649">
        <w:rPr>
          <w:rFonts w:cstheme="minorHAnsi"/>
          <w:b/>
          <w:bCs/>
          <w:sz w:val="18"/>
          <w:szCs w:val="18"/>
        </w:rPr>
        <w:t xml:space="preserve">İstenecek </w:t>
      </w:r>
      <w:r w:rsidR="00350C27" w:rsidRPr="00E55649">
        <w:rPr>
          <w:rFonts w:cstheme="minorHAnsi"/>
          <w:b/>
          <w:bCs/>
          <w:sz w:val="18"/>
          <w:szCs w:val="18"/>
        </w:rPr>
        <w:t xml:space="preserve">Aşağıdaki </w:t>
      </w:r>
      <w:r w:rsidR="0075045F" w:rsidRPr="00E55649">
        <w:rPr>
          <w:rFonts w:cstheme="minorHAnsi"/>
          <w:b/>
          <w:bCs/>
          <w:sz w:val="18"/>
          <w:szCs w:val="18"/>
        </w:rPr>
        <w:t>Belgeler</w:t>
      </w:r>
      <w:r w:rsidR="00350C27" w:rsidRPr="00E55649">
        <w:rPr>
          <w:rFonts w:cstheme="minorHAnsi"/>
          <w:b/>
          <w:bCs/>
          <w:sz w:val="18"/>
          <w:szCs w:val="18"/>
        </w:rPr>
        <w:t>in Hepsi</w:t>
      </w:r>
      <w:r w:rsidR="0075045F" w:rsidRPr="00E55649">
        <w:rPr>
          <w:rFonts w:cstheme="minorHAnsi"/>
          <w:b/>
          <w:bCs/>
          <w:sz w:val="18"/>
          <w:szCs w:val="18"/>
        </w:rPr>
        <w:t xml:space="preserve"> Aslı </w:t>
      </w:r>
      <w:r w:rsidRPr="00E55649">
        <w:rPr>
          <w:rFonts w:cstheme="minorHAnsi"/>
          <w:b/>
          <w:bCs/>
          <w:sz w:val="18"/>
          <w:szCs w:val="18"/>
        </w:rPr>
        <w:t>ile</w:t>
      </w:r>
      <w:r w:rsidR="0075045F" w:rsidRPr="00E55649">
        <w:rPr>
          <w:rFonts w:cstheme="minorHAnsi"/>
          <w:b/>
          <w:bCs/>
          <w:sz w:val="18"/>
          <w:szCs w:val="18"/>
        </w:rPr>
        <w:t xml:space="preserve"> Birlikte </w:t>
      </w:r>
      <w:r w:rsidRPr="00E55649">
        <w:rPr>
          <w:rFonts w:cstheme="minorHAnsi"/>
          <w:b/>
          <w:bCs/>
          <w:sz w:val="18"/>
          <w:szCs w:val="18"/>
        </w:rPr>
        <w:t xml:space="preserve">Ayrıca </w:t>
      </w:r>
      <w:r w:rsidR="0075045F" w:rsidRPr="00E55649">
        <w:rPr>
          <w:rFonts w:cstheme="minorHAnsi"/>
          <w:b/>
          <w:bCs/>
          <w:sz w:val="18"/>
          <w:szCs w:val="18"/>
        </w:rPr>
        <w:t xml:space="preserve">Okunaklı Fotokopiler De </w:t>
      </w:r>
      <w:r w:rsidR="00D173E2" w:rsidRPr="00E55649">
        <w:rPr>
          <w:rFonts w:cstheme="minorHAnsi"/>
          <w:b/>
          <w:bCs/>
          <w:sz w:val="18"/>
          <w:szCs w:val="18"/>
        </w:rPr>
        <w:t xml:space="preserve">Büyük Kapalı Zarf İçerisinde </w:t>
      </w:r>
      <w:r w:rsidRPr="00E55649">
        <w:rPr>
          <w:rFonts w:cstheme="minorHAnsi"/>
          <w:b/>
          <w:bCs/>
          <w:sz w:val="18"/>
          <w:szCs w:val="18"/>
        </w:rPr>
        <w:t xml:space="preserve">Yanlarında </w:t>
      </w:r>
      <w:r w:rsidR="0075045F" w:rsidRPr="00E55649">
        <w:rPr>
          <w:rFonts w:cstheme="minorHAnsi"/>
          <w:b/>
          <w:bCs/>
          <w:sz w:val="18"/>
          <w:szCs w:val="18"/>
        </w:rPr>
        <w:t>Hazır Olarak Getirmelidir.)</w:t>
      </w:r>
    </w:p>
    <w:p w14:paraId="2599DDF7" w14:textId="77777777" w:rsidR="0075045F" w:rsidRPr="00E55649" w:rsidRDefault="0075045F" w:rsidP="00020CB6">
      <w:pPr>
        <w:pStyle w:val="AralkYok"/>
        <w:jc w:val="both"/>
        <w:rPr>
          <w:rFonts w:cstheme="minorHAnsi"/>
          <w:sz w:val="18"/>
          <w:szCs w:val="18"/>
        </w:rPr>
      </w:pPr>
      <w:r w:rsidRPr="00E55649">
        <w:rPr>
          <w:rFonts w:cstheme="minorHAnsi"/>
          <w:sz w:val="18"/>
          <w:szCs w:val="18"/>
        </w:rPr>
        <w:t>1-) T.C. Kimlik Kartı / Nüfus Cüzdanı Fotokopisi</w:t>
      </w:r>
    </w:p>
    <w:p w14:paraId="1AE52034" w14:textId="1976E922" w:rsidR="0075045F" w:rsidRPr="00E55649" w:rsidRDefault="0075045F" w:rsidP="00020CB6">
      <w:pPr>
        <w:pStyle w:val="AralkYok"/>
        <w:jc w:val="both"/>
        <w:rPr>
          <w:rFonts w:cstheme="minorHAnsi"/>
          <w:sz w:val="18"/>
          <w:szCs w:val="18"/>
        </w:rPr>
      </w:pPr>
      <w:r w:rsidRPr="00E55649">
        <w:rPr>
          <w:rFonts w:cstheme="minorHAnsi"/>
          <w:sz w:val="18"/>
          <w:szCs w:val="18"/>
        </w:rPr>
        <w:t xml:space="preserve">2-) Yerleşim Yeri Adres Belgesi </w:t>
      </w:r>
      <w:r w:rsidR="00433B0E" w:rsidRPr="00E55649">
        <w:rPr>
          <w:rFonts w:cstheme="minorHAnsi"/>
          <w:sz w:val="18"/>
          <w:szCs w:val="18"/>
        </w:rPr>
        <w:t xml:space="preserve">(e-Devletten Alınabilir) </w:t>
      </w:r>
      <w:r w:rsidRPr="00E55649">
        <w:rPr>
          <w:rFonts w:cstheme="minorHAnsi"/>
          <w:sz w:val="18"/>
          <w:szCs w:val="18"/>
        </w:rPr>
        <w:t xml:space="preserve">ve </w:t>
      </w:r>
      <w:r w:rsidR="003B258B" w:rsidRPr="00E55649">
        <w:rPr>
          <w:rFonts w:cstheme="minorHAnsi"/>
          <w:sz w:val="18"/>
          <w:szCs w:val="18"/>
        </w:rPr>
        <w:t xml:space="preserve">Ayrıca </w:t>
      </w:r>
      <w:r w:rsidRPr="00E55649">
        <w:rPr>
          <w:rFonts w:cstheme="minorHAnsi"/>
          <w:sz w:val="18"/>
          <w:szCs w:val="18"/>
        </w:rPr>
        <w:t>İkametgâhın Belirtildiği İhale Başvuru</w:t>
      </w:r>
      <w:r w:rsidR="00020CB6" w:rsidRPr="00E55649">
        <w:rPr>
          <w:rFonts w:cstheme="minorHAnsi"/>
          <w:sz w:val="18"/>
          <w:szCs w:val="18"/>
        </w:rPr>
        <w:t xml:space="preserve"> </w:t>
      </w:r>
      <w:r w:rsidRPr="00E55649">
        <w:rPr>
          <w:rFonts w:cstheme="minorHAnsi"/>
          <w:sz w:val="18"/>
          <w:szCs w:val="18"/>
        </w:rPr>
        <w:t>Dilekçesi</w:t>
      </w:r>
      <w:r w:rsidR="00020CB6" w:rsidRPr="00E55649">
        <w:rPr>
          <w:rFonts w:cstheme="minorHAnsi"/>
          <w:sz w:val="18"/>
          <w:szCs w:val="18"/>
        </w:rPr>
        <w:t xml:space="preserve"> </w:t>
      </w:r>
      <w:bookmarkStart w:id="4" w:name="_Hlk113639239"/>
      <w:r w:rsidR="00020CB6" w:rsidRPr="00E55649">
        <w:rPr>
          <w:rFonts w:cstheme="minorHAnsi"/>
          <w:b/>
          <w:bCs/>
          <w:sz w:val="18"/>
          <w:szCs w:val="18"/>
        </w:rPr>
        <w:t>(Başvuru</w:t>
      </w:r>
      <w:r w:rsidR="008F3218" w:rsidRPr="00E55649">
        <w:rPr>
          <w:rFonts w:cstheme="minorHAnsi"/>
          <w:b/>
          <w:bCs/>
          <w:sz w:val="18"/>
          <w:szCs w:val="18"/>
        </w:rPr>
        <w:t>,</w:t>
      </w:r>
      <w:r w:rsidR="00020CB6" w:rsidRPr="00E55649">
        <w:rPr>
          <w:rFonts w:cstheme="minorHAnsi"/>
          <w:b/>
          <w:bCs/>
          <w:sz w:val="18"/>
          <w:szCs w:val="18"/>
        </w:rPr>
        <w:t xml:space="preserve"> </w:t>
      </w:r>
      <w:r w:rsidR="00D96160" w:rsidRPr="00E55649">
        <w:rPr>
          <w:rFonts w:cstheme="minorHAnsi"/>
          <w:b/>
          <w:bCs/>
          <w:sz w:val="18"/>
          <w:szCs w:val="18"/>
        </w:rPr>
        <w:t>O</w:t>
      </w:r>
      <w:r w:rsidR="00020CB6" w:rsidRPr="00E55649">
        <w:rPr>
          <w:rFonts w:cstheme="minorHAnsi"/>
          <w:b/>
          <w:bCs/>
          <w:sz w:val="18"/>
          <w:szCs w:val="18"/>
        </w:rPr>
        <w:t>kula Yapılacaktır.)</w:t>
      </w:r>
      <w:bookmarkEnd w:id="4"/>
    </w:p>
    <w:p w14:paraId="63112BB4" w14:textId="3E74D3AD" w:rsidR="0075045F" w:rsidRPr="00E55649" w:rsidRDefault="0075045F" w:rsidP="00020CB6">
      <w:pPr>
        <w:pStyle w:val="AralkYok"/>
        <w:jc w:val="both"/>
        <w:rPr>
          <w:rFonts w:cstheme="minorHAnsi"/>
          <w:sz w:val="18"/>
          <w:szCs w:val="18"/>
        </w:rPr>
      </w:pPr>
      <w:r w:rsidRPr="00E55649">
        <w:rPr>
          <w:rFonts w:cstheme="minorHAnsi"/>
          <w:sz w:val="18"/>
          <w:szCs w:val="18"/>
        </w:rPr>
        <w:t>3-) Adli Sicil Kaydı Belgesi</w:t>
      </w:r>
      <w:r w:rsidR="00433B0E" w:rsidRPr="00E55649">
        <w:rPr>
          <w:rFonts w:cstheme="minorHAnsi"/>
          <w:sz w:val="18"/>
          <w:szCs w:val="18"/>
        </w:rPr>
        <w:t xml:space="preserve"> (e-Devletten Alınabilir.)</w:t>
      </w:r>
    </w:p>
    <w:p w14:paraId="24C676CD" w14:textId="77777777" w:rsidR="0075045F" w:rsidRPr="00E55649" w:rsidRDefault="0075045F" w:rsidP="00020CB6">
      <w:pPr>
        <w:pStyle w:val="AralkYok"/>
        <w:jc w:val="both"/>
        <w:rPr>
          <w:rFonts w:cstheme="minorHAnsi"/>
          <w:sz w:val="18"/>
          <w:szCs w:val="18"/>
        </w:rPr>
      </w:pPr>
      <w:r w:rsidRPr="00E55649">
        <w:rPr>
          <w:rFonts w:cstheme="minorHAnsi"/>
          <w:sz w:val="18"/>
          <w:szCs w:val="18"/>
        </w:rPr>
        <w:t>4-) Sağlık Raporu</w:t>
      </w:r>
    </w:p>
    <w:p w14:paraId="6CC86B37" w14:textId="599681E3" w:rsidR="0075045F" w:rsidRPr="00E55649" w:rsidRDefault="0075045F" w:rsidP="00020CB6">
      <w:pPr>
        <w:pStyle w:val="AralkYok"/>
        <w:jc w:val="both"/>
        <w:rPr>
          <w:rFonts w:cstheme="minorHAnsi"/>
          <w:sz w:val="18"/>
          <w:szCs w:val="18"/>
        </w:rPr>
      </w:pPr>
      <w:r w:rsidRPr="00E55649">
        <w:rPr>
          <w:rFonts w:cstheme="minorHAnsi"/>
          <w:sz w:val="18"/>
          <w:szCs w:val="18"/>
        </w:rPr>
        <w:t>5-) Yer Görme Belgesi</w:t>
      </w:r>
      <w:r w:rsidR="00020CB6" w:rsidRPr="00E55649">
        <w:rPr>
          <w:rFonts w:cstheme="minorHAnsi"/>
          <w:sz w:val="18"/>
          <w:szCs w:val="18"/>
        </w:rPr>
        <w:t xml:space="preserve"> </w:t>
      </w:r>
      <w:r w:rsidR="00020CB6" w:rsidRPr="00E55649">
        <w:rPr>
          <w:rFonts w:cstheme="minorHAnsi"/>
          <w:b/>
          <w:bCs/>
          <w:sz w:val="18"/>
          <w:szCs w:val="18"/>
        </w:rPr>
        <w:t>(Başvuru</w:t>
      </w:r>
      <w:r w:rsidR="008F3218" w:rsidRPr="00E55649">
        <w:rPr>
          <w:rFonts w:cstheme="minorHAnsi"/>
          <w:b/>
          <w:bCs/>
          <w:sz w:val="18"/>
          <w:szCs w:val="18"/>
        </w:rPr>
        <w:t xml:space="preserve">, </w:t>
      </w:r>
      <w:r w:rsidR="00D96160" w:rsidRPr="00E55649">
        <w:rPr>
          <w:rFonts w:cstheme="minorHAnsi"/>
          <w:b/>
          <w:bCs/>
          <w:sz w:val="18"/>
          <w:szCs w:val="18"/>
        </w:rPr>
        <w:t>O</w:t>
      </w:r>
      <w:r w:rsidR="00020CB6" w:rsidRPr="00E55649">
        <w:rPr>
          <w:rFonts w:cstheme="minorHAnsi"/>
          <w:b/>
          <w:bCs/>
          <w:sz w:val="18"/>
          <w:szCs w:val="18"/>
        </w:rPr>
        <w:t>kula Yapılacaktır.)</w:t>
      </w:r>
    </w:p>
    <w:p w14:paraId="5FC60787" w14:textId="0D290E17" w:rsidR="0075045F" w:rsidRPr="00E55649" w:rsidRDefault="0075045F" w:rsidP="00020CB6">
      <w:pPr>
        <w:pStyle w:val="AralkYok"/>
        <w:jc w:val="both"/>
        <w:rPr>
          <w:rFonts w:cstheme="minorHAnsi"/>
          <w:sz w:val="18"/>
          <w:szCs w:val="18"/>
        </w:rPr>
      </w:pPr>
      <w:r w:rsidRPr="00E55649">
        <w:rPr>
          <w:rFonts w:cstheme="minorHAnsi"/>
          <w:sz w:val="18"/>
          <w:szCs w:val="18"/>
        </w:rPr>
        <w:t>6-) Kantin İşle</w:t>
      </w:r>
      <w:r w:rsidR="007F5E38">
        <w:rPr>
          <w:rFonts w:cstheme="minorHAnsi"/>
          <w:sz w:val="18"/>
          <w:szCs w:val="18"/>
        </w:rPr>
        <w:t>tmeciliği Ustalık Belgesi (Kalfalık ve</w:t>
      </w:r>
      <w:r w:rsidRPr="00E55649">
        <w:rPr>
          <w:rFonts w:cstheme="minorHAnsi"/>
          <w:sz w:val="18"/>
          <w:szCs w:val="18"/>
        </w:rPr>
        <w:t xml:space="preserve"> Kurs Bitirme Belgesi</w:t>
      </w:r>
      <w:r w:rsidR="00433B0E" w:rsidRPr="00E55649">
        <w:rPr>
          <w:rFonts w:cstheme="minorHAnsi"/>
          <w:sz w:val="18"/>
          <w:szCs w:val="18"/>
        </w:rPr>
        <w:t>.)</w:t>
      </w:r>
    </w:p>
    <w:p w14:paraId="4B1BAB45" w14:textId="77777777" w:rsidR="0075045F" w:rsidRPr="00E55649" w:rsidRDefault="0075045F" w:rsidP="00020CB6">
      <w:pPr>
        <w:pStyle w:val="AralkYok"/>
        <w:jc w:val="both"/>
        <w:rPr>
          <w:rFonts w:cstheme="minorHAnsi"/>
          <w:sz w:val="18"/>
          <w:szCs w:val="18"/>
        </w:rPr>
      </w:pPr>
      <w:r w:rsidRPr="00E55649">
        <w:rPr>
          <w:rFonts w:cstheme="minorHAnsi"/>
          <w:sz w:val="18"/>
          <w:szCs w:val="18"/>
        </w:rPr>
        <w:t>7-) İhaleyi Kazanan Yüklenicinin Vergi Mükellefi Olacağına Dair Taahhütname</w:t>
      </w:r>
    </w:p>
    <w:p w14:paraId="7F865F1D" w14:textId="77777777" w:rsidR="0075045F" w:rsidRPr="00E55649" w:rsidRDefault="0075045F" w:rsidP="00020CB6">
      <w:pPr>
        <w:pStyle w:val="AralkYok"/>
        <w:jc w:val="both"/>
        <w:rPr>
          <w:rFonts w:cstheme="minorHAnsi"/>
          <w:sz w:val="18"/>
          <w:szCs w:val="18"/>
        </w:rPr>
      </w:pPr>
      <w:r w:rsidRPr="00E55649">
        <w:rPr>
          <w:rFonts w:cstheme="minorHAnsi"/>
          <w:sz w:val="18"/>
          <w:szCs w:val="18"/>
        </w:rPr>
        <w:t>8-) İlgili Meslek Odasından Adına Kayıtlı Kantin İşletmesi Bulunmadığına Dair Belge</w:t>
      </w:r>
    </w:p>
    <w:p w14:paraId="60FBCEB3" w14:textId="5DEC5B3C" w:rsidR="0075045F" w:rsidRPr="00E55649" w:rsidRDefault="0075045F" w:rsidP="00020CB6">
      <w:pPr>
        <w:pStyle w:val="AralkYok"/>
        <w:jc w:val="both"/>
        <w:rPr>
          <w:rFonts w:cstheme="minorHAnsi"/>
          <w:sz w:val="18"/>
          <w:szCs w:val="18"/>
        </w:rPr>
      </w:pPr>
      <w:r w:rsidRPr="00E55649">
        <w:rPr>
          <w:rFonts w:cstheme="minorHAnsi"/>
          <w:sz w:val="18"/>
          <w:szCs w:val="18"/>
        </w:rPr>
        <w:t>9-) Mesleki Yeterlilik Belgesini İhale Yapılan İlin Dışından Almış Olan İstekliler İçin Ayrıca İhale Yapılan İlin Dışında da Her</w:t>
      </w:r>
      <w:r w:rsidR="00760F35" w:rsidRPr="00E55649">
        <w:rPr>
          <w:rFonts w:cstheme="minorHAnsi"/>
          <w:sz w:val="18"/>
          <w:szCs w:val="18"/>
        </w:rPr>
        <w:t>h</w:t>
      </w:r>
      <w:r w:rsidRPr="00E55649">
        <w:rPr>
          <w:rFonts w:cstheme="minorHAnsi"/>
          <w:sz w:val="18"/>
          <w:szCs w:val="18"/>
        </w:rPr>
        <w:t>angi Bir Kantin İşletmediğine Dair Taahhütname</w:t>
      </w:r>
    </w:p>
    <w:p w14:paraId="373589E9" w14:textId="77777777" w:rsidR="0075045F" w:rsidRPr="00E55649" w:rsidRDefault="0075045F" w:rsidP="00020CB6">
      <w:pPr>
        <w:pStyle w:val="AralkYok"/>
        <w:jc w:val="both"/>
        <w:rPr>
          <w:rFonts w:cstheme="minorHAnsi"/>
          <w:sz w:val="18"/>
          <w:szCs w:val="18"/>
        </w:rPr>
      </w:pPr>
      <w:r w:rsidRPr="00E55649">
        <w:rPr>
          <w:rFonts w:cstheme="minorHAnsi"/>
          <w:sz w:val="18"/>
          <w:szCs w:val="18"/>
        </w:rPr>
        <w:t>10-) İlgili Okulun Servis Taşımacılığını Yapmadığına Dair Taahhütname</w:t>
      </w:r>
    </w:p>
    <w:p w14:paraId="1BF8842B" w14:textId="77777777" w:rsidR="0075045F" w:rsidRPr="00E55649" w:rsidRDefault="0075045F" w:rsidP="00020CB6">
      <w:pPr>
        <w:pStyle w:val="AralkYok"/>
        <w:jc w:val="both"/>
        <w:rPr>
          <w:rFonts w:cstheme="minorHAnsi"/>
          <w:sz w:val="18"/>
          <w:szCs w:val="18"/>
        </w:rPr>
      </w:pPr>
      <w:r w:rsidRPr="00E55649">
        <w:rPr>
          <w:rFonts w:cstheme="minorHAnsi"/>
          <w:sz w:val="18"/>
          <w:szCs w:val="18"/>
        </w:rPr>
        <w:t>11-) İhalelerden Men Yasağı Bulunmadığına Dair Taahhütname.</w:t>
      </w:r>
    </w:p>
    <w:p w14:paraId="27F314E7" w14:textId="2C12E8C5" w:rsidR="0075045F" w:rsidRPr="00E55649" w:rsidRDefault="0075045F" w:rsidP="00020CB6">
      <w:pPr>
        <w:pStyle w:val="AralkYok"/>
        <w:jc w:val="both"/>
        <w:rPr>
          <w:rFonts w:cstheme="minorHAnsi"/>
          <w:sz w:val="18"/>
          <w:szCs w:val="18"/>
        </w:rPr>
      </w:pPr>
      <w:r w:rsidRPr="00E55649">
        <w:rPr>
          <w:rFonts w:cstheme="minorHAnsi"/>
          <w:sz w:val="18"/>
          <w:szCs w:val="18"/>
        </w:rPr>
        <w:t>12-) İstekli Tarafından İmzalanmış İdarece Düzenlenen Şartname Örneği</w:t>
      </w:r>
      <w:r w:rsidR="00D96160" w:rsidRPr="00E55649">
        <w:rPr>
          <w:rFonts w:cstheme="minorHAnsi"/>
          <w:sz w:val="18"/>
          <w:szCs w:val="18"/>
        </w:rPr>
        <w:t xml:space="preserve"> </w:t>
      </w:r>
      <w:r w:rsidR="00D96160" w:rsidRPr="00E55649">
        <w:rPr>
          <w:rFonts w:cstheme="minorHAnsi"/>
          <w:b/>
          <w:bCs/>
          <w:sz w:val="18"/>
          <w:szCs w:val="18"/>
        </w:rPr>
        <w:t>(Başvuru</w:t>
      </w:r>
      <w:r w:rsidR="008F3218" w:rsidRPr="00E55649">
        <w:rPr>
          <w:rFonts w:cstheme="minorHAnsi"/>
          <w:b/>
          <w:bCs/>
          <w:sz w:val="18"/>
          <w:szCs w:val="18"/>
        </w:rPr>
        <w:t xml:space="preserve">, </w:t>
      </w:r>
      <w:r w:rsidR="00D96160" w:rsidRPr="00E55649">
        <w:rPr>
          <w:rFonts w:cstheme="minorHAnsi"/>
          <w:b/>
          <w:bCs/>
          <w:sz w:val="18"/>
          <w:szCs w:val="18"/>
        </w:rPr>
        <w:t>Okula Yapılacaktır.)</w:t>
      </w:r>
    </w:p>
    <w:p w14:paraId="3375ACFF" w14:textId="77777777" w:rsidR="0075045F" w:rsidRPr="00E55649" w:rsidRDefault="0075045F" w:rsidP="00020CB6">
      <w:pPr>
        <w:pStyle w:val="AralkYok"/>
        <w:jc w:val="both"/>
        <w:rPr>
          <w:rFonts w:cstheme="minorHAnsi"/>
          <w:sz w:val="18"/>
          <w:szCs w:val="18"/>
        </w:rPr>
      </w:pPr>
      <w:r w:rsidRPr="00E55649">
        <w:rPr>
          <w:rFonts w:cstheme="minorHAnsi"/>
          <w:sz w:val="18"/>
          <w:szCs w:val="18"/>
        </w:rPr>
        <w:t>13-) Geçici Teminatın Yatırıldığına Dair Banka Dekontu (2 Adet ve Okunaklı Olmalıdır)</w:t>
      </w:r>
    </w:p>
    <w:p w14:paraId="184243E7" w14:textId="4133C2EB" w:rsidR="0013043A" w:rsidRPr="00E55649" w:rsidRDefault="0075045F" w:rsidP="0075045F">
      <w:pPr>
        <w:pStyle w:val="AralkYok"/>
        <w:jc w:val="both"/>
        <w:rPr>
          <w:rFonts w:cstheme="minorHAnsi"/>
          <w:b/>
          <w:bCs/>
          <w:sz w:val="18"/>
          <w:szCs w:val="18"/>
        </w:rPr>
      </w:pPr>
      <w:r w:rsidRPr="00E55649">
        <w:rPr>
          <w:rFonts w:cstheme="minorHAnsi"/>
          <w:sz w:val="18"/>
          <w:szCs w:val="18"/>
        </w:rPr>
        <w:t>14-) Teklif Mektubu</w:t>
      </w:r>
      <w:r w:rsidR="00D173E2" w:rsidRPr="00E55649">
        <w:rPr>
          <w:rFonts w:cstheme="minorHAnsi"/>
          <w:sz w:val="18"/>
          <w:szCs w:val="18"/>
        </w:rPr>
        <w:t xml:space="preserve"> </w:t>
      </w:r>
      <w:r w:rsidR="00D173E2" w:rsidRPr="00E55649">
        <w:rPr>
          <w:rFonts w:cstheme="minorHAnsi"/>
          <w:b/>
          <w:bCs/>
          <w:sz w:val="18"/>
          <w:szCs w:val="18"/>
        </w:rPr>
        <w:t>(Küçük Kapalı Zarf İçerisine Konulmalıdır)</w:t>
      </w:r>
      <w:bookmarkEnd w:id="2"/>
    </w:p>
    <w:sectPr w:rsidR="0013043A" w:rsidRPr="00E55649" w:rsidSect="00E866C4">
      <w:pgSz w:w="11906" w:h="16838"/>
      <w:pgMar w:top="284" w:right="424"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F3A6D"/>
    <w:multiLevelType w:val="hybridMultilevel"/>
    <w:tmpl w:val="D3BC5948"/>
    <w:lvl w:ilvl="0" w:tplc="B62C692C">
      <w:start w:val="1"/>
      <w:numFmt w:val="decimal"/>
      <w:lvlText w:val="%1-"/>
      <w:lvlJc w:val="left"/>
      <w:pPr>
        <w:tabs>
          <w:tab w:val="num" w:pos="360"/>
        </w:tabs>
        <w:ind w:left="360" w:hanging="360"/>
      </w:pPr>
      <w:rPr>
        <w:rFonts w:hint="default"/>
        <w:b/>
        <w:sz w:val="22"/>
        <w:szCs w:val="22"/>
      </w:rPr>
    </w:lvl>
    <w:lvl w:ilvl="1" w:tplc="041F0019" w:tentative="1">
      <w:start w:val="1"/>
      <w:numFmt w:val="lowerLetter"/>
      <w:lvlText w:val="%2."/>
      <w:lvlJc w:val="left"/>
      <w:pPr>
        <w:tabs>
          <w:tab w:val="num" w:pos="-2246"/>
        </w:tabs>
        <w:ind w:left="-2246" w:hanging="360"/>
      </w:pPr>
    </w:lvl>
    <w:lvl w:ilvl="2" w:tplc="041F001B" w:tentative="1">
      <w:start w:val="1"/>
      <w:numFmt w:val="lowerRoman"/>
      <w:lvlText w:val="%3."/>
      <w:lvlJc w:val="right"/>
      <w:pPr>
        <w:tabs>
          <w:tab w:val="num" w:pos="-1526"/>
        </w:tabs>
        <w:ind w:left="-1526" w:hanging="180"/>
      </w:pPr>
    </w:lvl>
    <w:lvl w:ilvl="3" w:tplc="041F000F" w:tentative="1">
      <w:start w:val="1"/>
      <w:numFmt w:val="decimal"/>
      <w:lvlText w:val="%4."/>
      <w:lvlJc w:val="left"/>
      <w:pPr>
        <w:tabs>
          <w:tab w:val="num" w:pos="-806"/>
        </w:tabs>
        <w:ind w:left="-806" w:hanging="360"/>
      </w:pPr>
    </w:lvl>
    <w:lvl w:ilvl="4" w:tplc="041F0019" w:tentative="1">
      <w:start w:val="1"/>
      <w:numFmt w:val="lowerLetter"/>
      <w:lvlText w:val="%5."/>
      <w:lvlJc w:val="left"/>
      <w:pPr>
        <w:tabs>
          <w:tab w:val="num" w:pos="-86"/>
        </w:tabs>
        <w:ind w:left="-86" w:hanging="360"/>
      </w:pPr>
    </w:lvl>
    <w:lvl w:ilvl="5" w:tplc="041F001B" w:tentative="1">
      <w:start w:val="1"/>
      <w:numFmt w:val="lowerRoman"/>
      <w:lvlText w:val="%6."/>
      <w:lvlJc w:val="right"/>
      <w:pPr>
        <w:tabs>
          <w:tab w:val="num" w:pos="634"/>
        </w:tabs>
        <w:ind w:left="634" w:hanging="180"/>
      </w:pPr>
    </w:lvl>
    <w:lvl w:ilvl="6" w:tplc="041F000F" w:tentative="1">
      <w:start w:val="1"/>
      <w:numFmt w:val="decimal"/>
      <w:lvlText w:val="%7."/>
      <w:lvlJc w:val="left"/>
      <w:pPr>
        <w:tabs>
          <w:tab w:val="num" w:pos="1354"/>
        </w:tabs>
        <w:ind w:left="1354" w:hanging="360"/>
      </w:pPr>
    </w:lvl>
    <w:lvl w:ilvl="7" w:tplc="041F0019" w:tentative="1">
      <w:start w:val="1"/>
      <w:numFmt w:val="lowerLetter"/>
      <w:lvlText w:val="%8."/>
      <w:lvlJc w:val="left"/>
      <w:pPr>
        <w:tabs>
          <w:tab w:val="num" w:pos="2074"/>
        </w:tabs>
        <w:ind w:left="2074" w:hanging="360"/>
      </w:pPr>
    </w:lvl>
    <w:lvl w:ilvl="8" w:tplc="041F001B" w:tentative="1">
      <w:start w:val="1"/>
      <w:numFmt w:val="lowerRoman"/>
      <w:lvlText w:val="%9."/>
      <w:lvlJc w:val="right"/>
      <w:pPr>
        <w:tabs>
          <w:tab w:val="num" w:pos="2794"/>
        </w:tabs>
        <w:ind w:left="27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63E"/>
    <w:rsid w:val="00020CB6"/>
    <w:rsid w:val="00027BCE"/>
    <w:rsid w:val="000A6A47"/>
    <w:rsid w:val="000E4756"/>
    <w:rsid w:val="00112FFB"/>
    <w:rsid w:val="0013043A"/>
    <w:rsid w:val="00144580"/>
    <w:rsid w:val="001C50E2"/>
    <w:rsid w:val="001D220E"/>
    <w:rsid w:val="001D701D"/>
    <w:rsid w:val="001E5FEA"/>
    <w:rsid w:val="002042CA"/>
    <w:rsid w:val="002531FD"/>
    <w:rsid w:val="00256C86"/>
    <w:rsid w:val="00257F1B"/>
    <w:rsid w:val="002A44D8"/>
    <w:rsid w:val="002C0086"/>
    <w:rsid w:val="002E4E39"/>
    <w:rsid w:val="00350C27"/>
    <w:rsid w:val="0036096F"/>
    <w:rsid w:val="00364980"/>
    <w:rsid w:val="003A7B8D"/>
    <w:rsid w:val="003B258B"/>
    <w:rsid w:val="003B55B8"/>
    <w:rsid w:val="00420091"/>
    <w:rsid w:val="00433B0E"/>
    <w:rsid w:val="004B484C"/>
    <w:rsid w:val="004E17BC"/>
    <w:rsid w:val="004E4839"/>
    <w:rsid w:val="00517ED1"/>
    <w:rsid w:val="005E1778"/>
    <w:rsid w:val="006031D4"/>
    <w:rsid w:val="00623383"/>
    <w:rsid w:val="00635C91"/>
    <w:rsid w:val="00644C3D"/>
    <w:rsid w:val="00645E25"/>
    <w:rsid w:val="00675EE8"/>
    <w:rsid w:val="006E3A2A"/>
    <w:rsid w:val="0075045F"/>
    <w:rsid w:val="00760F35"/>
    <w:rsid w:val="0077074C"/>
    <w:rsid w:val="007772F5"/>
    <w:rsid w:val="007820CE"/>
    <w:rsid w:val="007A0B67"/>
    <w:rsid w:val="007D007E"/>
    <w:rsid w:val="007D47E2"/>
    <w:rsid w:val="007E3A4F"/>
    <w:rsid w:val="007F191A"/>
    <w:rsid w:val="007F5E38"/>
    <w:rsid w:val="0080391C"/>
    <w:rsid w:val="00860AB9"/>
    <w:rsid w:val="00883C9A"/>
    <w:rsid w:val="00890F0E"/>
    <w:rsid w:val="008C0D85"/>
    <w:rsid w:val="008D4217"/>
    <w:rsid w:val="008F3218"/>
    <w:rsid w:val="0094013B"/>
    <w:rsid w:val="00976AD1"/>
    <w:rsid w:val="009E0288"/>
    <w:rsid w:val="00A44397"/>
    <w:rsid w:val="00A51A1D"/>
    <w:rsid w:val="00AA478D"/>
    <w:rsid w:val="00AB263E"/>
    <w:rsid w:val="00AF6148"/>
    <w:rsid w:val="00B13D0B"/>
    <w:rsid w:val="00B20963"/>
    <w:rsid w:val="00B645D4"/>
    <w:rsid w:val="00BC0D3C"/>
    <w:rsid w:val="00C177AC"/>
    <w:rsid w:val="00C31E62"/>
    <w:rsid w:val="00C370B7"/>
    <w:rsid w:val="00C57786"/>
    <w:rsid w:val="00C9757B"/>
    <w:rsid w:val="00CA4C77"/>
    <w:rsid w:val="00CB3716"/>
    <w:rsid w:val="00CB41E3"/>
    <w:rsid w:val="00CC3189"/>
    <w:rsid w:val="00D17310"/>
    <w:rsid w:val="00D173E2"/>
    <w:rsid w:val="00D327BB"/>
    <w:rsid w:val="00D3354A"/>
    <w:rsid w:val="00D44474"/>
    <w:rsid w:val="00D96160"/>
    <w:rsid w:val="00DA1D3B"/>
    <w:rsid w:val="00DE3B05"/>
    <w:rsid w:val="00E55649"/>
    <w:rsid w:val="00E67EDF"/>
    <w:rsid w:val="00E866C4"/>
    <w:rsid w:val="00EC07A7"/>
    <w:rsid w:val="00EC3FFF"/>
    <w:rsid w:val="00EE2ADB"/>
    <w:rsid w:val="00F20F81"/>
    <w:rsid w:val="00F21E8A"/>
    <w:rsid w:val="00FC5D2C"/>
    <w:rsid w:val="00FD32B0"/>
    <w:rsid w:val="00FE0056"/>
    <w:rsid w:val="00FF11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69A9A"/>
  <w15:chartTrackingRefBased/>
  <w15:docId w15:val="{5695C205-76EB-4249-9360-B91C925E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7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DA1D3B"/>
    <w:pPr>
      <w:widowControl w:val="0"/>
      <w:suppressAutoHyphens/>
      <w:spacing w:after="0" w:line="240" w:lineRule="auto"/>
      <w:jc w:val="center"/>
    </w:pPr>
    <w:rPr>
      <w:rFonts w:ascii="Times New Roman" w:eastAsia="Times New Roman" w:hAnsi="Times New Roman" w:cs="Times New Roman"/>
      <w:b/>
      <w:bCs/>
      <w:sz w:val="24"/>
      <w:szCs w:val="24"/>
      <w:lang w:eastAsia="tr-TR"/>
    </w:rPr>
  </w:style>
  <w:style w:type="character" w:customStyle="1" w:styleId="GvdeMetniChar">
    <w:name w:val="Gövde Metni Char"/>
    <w:basedOn w:val="VarsaylanParagrafYazTipi"/>
    <w:link w:val="GvdeMetni"/>
    <w:rsid w:val="00DA1D3B"/>
    <w:rPr>
      <w:rFonts w:ascii="Times New Roman" w:eastAsia="Times New Roman" w:hAnsi="Times New Roman" w:cs="Times New Roman"/>
      <w:b/>
      <w:bCs/>
      <w:sz w:val="24"/>
      <w:szCs w:val="24"/>
      <w:lang w:eastAsia="tr-TR"/>
    </w:rPr>
  </w:style>
  <w:style w:type="paragraph" w:styleId="KonuBal">
    <w:name w:val="Title"/>
    <w:basedOn w:val="Normal"/>
    <w:link w:val="KonuBalChar"/>
    <w:qFormat/>
    <w:rsid w:val="00DA1D3B"/>
    <w:pPr>
      <w:widowControl w:val="0"/>
      <w:suppressAutoHyphens/>
      <w:spacing w:after="0" w:line="240" w:lineRule="auto"/>
      <w:jc w:val="center"/>
    </w:pPr>
    <w:rPr>
      <w:rFonts w:ascii="Times New Roman" w:eastAsia="Times New Roman" w:hAnsi="Times New Roman" w:cs="Times New Roman"/>
      <w:b/>
      <w:bCs/>
      <w:sz w:val="24"/>
      <w:szCs w:val="24"/>
      <w:u w:val="single"/>
      <w:lang w:eastAsia="tr-TR"/>
    </w:rPr>
  </w:style>
  <w:style w:type="character" w:customStyle="1" w:styleId="KonuBalChar">
    <w:name w:val="Konu Başlığı Char"/>
    <w:basedOn w:val="VarsaylanParagrafYazTipi"/>
    <w:link w:val="KonuBal"/>
    <w:rsid w:val="00DA1D3B"/>
    <w:rPr>
      <w:rFonts w:ascii="Times New Roman" w:eastAsia="Times New Roman" w:hAnsi="Times New Roman" w:cs="Times New Roman"/>
      <w:b/>
      <w:bCs/>
      <w:sz w:val="24"/>
      <w:szCs w:val="24"/>
      <w:u w:val="single"/>
      <w:lang w:eastAsia="tr-TR"/>
    </w:rPr>
  </w:style>
  <w:style w:type="paragraph" w:customStyle="1" w:styleId="BodyText31">
    <w:name w:val="Body Text 31"/>
    <w:basedOn w:val="Normal"/>
    <w:rsid w:val="00DA1D3B"/>
    <w:pPr>
      <w:overflowPunct w:val="0"/>
      <w:autoSpaceDE w:val="0"/>
      <w:autoSpaceDN w:val="0"/>
      <w:adjustRightInd w:val="0"/>
      <w:spacing w:after="0" w:line="240" w:lineRule="auto"/>
      <w:jc w:val="both"/>
      <w:textAlignment w:val="baseline"/>
    </w:pPr>
    <w:rPr>
      <w:rFonts w:ascii="Arial Narrow" w:eastAsia="Times New Roman" w:hAnsi="Arial Narrow" w:cs="Arial Narrow"/>
      <w:lang w:eastAsia="tr-TR"/>
    </w:rPr>
  </w:style>
  <w:style w:type="paragraph" w:customStyle="1" w:styleId="BodyText22">
    <w:name w:val="Body Text 22"/>
    <w:basedOn w:val="Normal"/>
    <w:rsid w:val="00DA1D3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tr-TR"/>
    </w:rPr>
  </w:style>
  <w:style w:type="paragraph" w:styleId="AralkYok">
    <w:name w:val="No Spacing"/>
    <w:uiPriority w:val="1"/>
    <w:qFormat/>
    <w:rsid w:val="00420091"/>
    <w:pPr>
      <w:spacing w:after="0" w:line="240" w:lineRule="auto"/>
    </w:pPr>
  </w:style>
  <w:style w:type="character" w:customStyle="1" w:styleId="Gvdemetni212ptKalnDeil">
    <w:name w:val="Gövde metni (2) + 12 pt;Kalın Değil"/>
    <w:basedOn w:val="VarsaylanParagrafYazTipi"/>
    <w:rsid w:val="0042009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character" w:customStyle="1" w:styleId="Gvdemetni8Kalntalikdeil">
    <w:name w:val="Gövde metni (8) + Kalın;İtalik değil"/>
    <w:basedOn w:val="VarsaylanParagrafYazTipi"/>
    <w:rsid w:val="0077074C"/>
    <w:rPr>
      <w:rFonts w:ascii="Times New Roman" w:eastAsia="Times New Roman" w:hAnsi="Times New Roman" w:cs="Times New Roman"/>
      <w:b/>
      <w:bCs/>
      <w:i/>
      <w:iCs/>
      <w:color w:val="000000"/>
      <w:spacing w:val="0"/>
      <w:w w:val="100"/>
      <w:position w:val="0"/>
      <w:shd w:val="clear" w:color="auto" w:fill="FFFFFF"/>
      <w:lang w:val="tr-TR" w:eastAsia="tr-TR" w:bidi="tr-TR"/>
    </w:rPr>
  </w:style>
  <w:style w:type="character" w:customStyle="1" w:styleId="Gvdemetni812pt">
    <w:name w:val="Gövde metni (8) + 12 pt"/>
    <w:basedOn w:val="VarsaylanParagrafYazTipi"/>
    <w:rsid w:val="0077074C"/>
    <w:rPr>
      <w:rFonts w:ascii="Times New Roman" w:eastAsia="Times New Roman" w:hAnsi="Times New Roman" w:cs="Times New Roman"/>
      <w:b/>
      <w:bCs/>
      <w:i/>
      <w:iCs/>
      <w:color w:val="000000"/>
      <w:spacing w:val="0"/>
      <w:w w:val="100"/>
      <w:position w:val="0"/>
      <w:sz w:val="24"/>
      <w:szCs w:val="24"/>
      <w:shd w:val="clear" w:color="auto" w:fill="FFFFFF"/>
      <w:lang w:val="tr-TR" w:eastAsia="tr-TR" w:bidi="tr-TR"/>
    </w:rPr>
  </w:style>
  <w:style w:type="table" w:styleId="TabloKlavuzu">
    <w:name w:val="Table Grid"/>
    <w:basedOn w:val="NormalTablo"/>
    <w:uiPriority w:val="39"/>
    <w:rsid w:val="00770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33B0E"/>
    <w:rPr>
      <w:color w:val="0563C1" w:themeColor="hyperlink"/>
      <w:u w:val="single"/>
    </w:rPr>
  </w:style>
  <w:style w:type="character" w:customStyle="1" w:styleId="zmlenmeyenBahsetme1">
    <w:name w:val="Çözümlenmeyen Bahsetme1"/>
    <w:basedOn w:val="VarsaylanParagrafYazTipi"/>
    <w:uiPriority w:val="99"/>
    <w:semiHidden/>
    <w:unhideWhenUsed/>
    <w:rsid w:val="00433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521248">
      <w:bodyDiv w:val="1"/>
      <w:marLeft w:val="0"/>
      <w:marRight w:val="0"/>
      <w:marTop w:val="0"/>
      <w:marBottom w:val="0"/>
      <w:divBdr>
        <w:top w:val="none" w:sz="0" w:space="0" w:color="auto"/>
        <w:left w:val="none" w:sz="0" w:space="0" w:color="auto"/>
        <w:bottom w:val="none" w:sz="0" w:space="0" w:color="auto"/>
        <w:right w:val="none" w:sz="0" w:space="0" w:color="auto"/>
      </w:divBdr>
    </w:div>
    <w:div w:id="209921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944</Words>
  <Characters>5383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Ekinox</dc:creator>
  <cp:keywords/>
  <dc:description/>
  <cp:lastModifiedBy>Donence</cp:lastModifiedBy>
  <cp:revision>9</cp:revision>
  <dcterms:created xsi:type="dcterms:W3CDTF">2024-08-22T12:17:00Z</dcterms:created>
  <dcterms:modified xsi:type="dcterms:W3CDTF">2024-08-29T13:55:00Z</dcterms:modified>
</cp:coreProperties>
</file>